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72" w:rsidRDefault="00901172" w:rsidP="00E648DA">
      <w:pPr>
        <w:ind w:left="4962"/>
        <w:jc w:val="both"/>
        <w:rPr>
          <w:sz w:val="26"/>
          <w:szCs w:val="26"/>
        </w:rPr>
      </w:pPr>
    </w:p>
    <w:p w:rsidR="00113578" w:rsidRDefault="00113578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sz w:val="26"/>
          <w:szCs w:val="26"/>
        </w:rPr>
      </w:pPr>
    </w:p>
    <w:p w:rsidR="00901172" w:rsidRDefault="00901172" w:rsidP="009011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ИНФОРМАЦИЯ</w:t>
      </w:r>
    </w:p>
    <w:p w:rsidR="00901172" w:rsidRDefault="00901172" w:rsidP="0090117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«Прокурор разъясняет»</w:t>
      </w:r>
    </w:p>
    <w:p w:rsidR="006F04C4" w:rsidRPr="00175AB0" w:rsidRDefault="006F04C4" w:rsidP="008D2EEB">
      <w:pPr>
        <w:jc w:val="both"/>
        <w:rPr>
          <w:sz w:val="28"/>
          <w:szCs w:val="28"/>
        </w:rPr>
      </w:pPr>
    </w:p>
    <w:p w:rsidR="006F04C4" w:rsidRPr="00E16F0E" w:rsidRDefault="006F04C4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color w:val="FF0000"/>
          <w:sz w:val="28"/>
          <w:szCs w:val="28"/>
        </w:rPr>
      </w:pPr>
    </w:p>
    <w:p w:rsidR="00E16F0E" w:rsidRPr="00E16F0E" w:rsidRDefault="00E16F0E" w:rsidP="00E16F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4C4" w:rsidRPr="00E16F0E">
        <w:rPr>
          <w:sz w:val="28"/>
          <w:szCs w:val="28"/>
        </w:rPr>
        <w:t>Постановлением Правительства Российской Федерации от 30.0</w:t>
      </w:r>
      <w:r w:rsidRPr="00E16F0E">
        <w:rPr>
          <w:sz w:val="28"/>
          <w:szCs w:val="28"/>
        </w:rPr>
        <w:t>3.2022 №511</w:t>
      </w:r>
      <w:r w:rsidR="00CC3747">
        <w:rPr>
          <w:sz w:val="28"/>
          <w:szCs w:val="28"/>
        </w:rPr>
        <w:t xml:space="preserve"> </w:t>
      </w:r>
      <w:r w:rsidRPr="00E16F0E">
        <w:rPr>
          <w:sz w:val="28"/>
          <w:szCs w:val="28"/>
        </w:rPr>
        <w:t xml:space="preserve">утверждены особенности правового регулирования трудовых отношений и иных непосредственно связанных с ними отношений в 2022 году согласно которым  с  письменного согласия работника работодателем может быть осуществлен его временный перевод на работу к другому работодателю в той же либо в другой местности по направлению </w:t>
      </w:r>
      <w:r w:rsidR="003A105B">
        <w:rPr>
          <w:sz w:val="28"/>
          <w:szCs w:val="28"/>
        </w:rPr>
        <w:t xml:space="preserve"> </w:t>
      </w:r>
      <w:r w:rsidRPr="00E16F0E">
        <w:rPr>
          <w:sz w:val="28"/>
          <w:szCs w:val="28"/>
        </w:rPr>
        <w:t>центр</w:t>
      </w:r>
      <w:r w:rsidR="003A105B">
        <w:rPr>
          <w:sz w:val="28"/>
          <w:szCs w:val="28"/>
        </w:rPr>
        <w:t>а</w:t>
      </w:r>
      <w:r w:rsidRPr="00E16F0E">
        <w:rPr>
          <w:sz w:val="28"/>
          <w:szCs w:val="28"/>
        </w:rPr>
        <w:t xml:space="preserve"> занятости населения, содержащему предложение работнику о таком переводе. </w:t>
      </w:r>
    </w:p>
    <w:p w:rsidR="00E16F0E" w:rsidRDefault="003A105B" w:rsidP="00E16F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н</w:t>
      </w:r>
      <w:r w:rsidR="00E16F0E" w:rsidRPr="00E16F0E">
        <w:rPr>
          <w:sz w:val="28"/>
          <w:szCs w:val="28"/>
        </w:rPr>
        <w:t>а период временного перевода работника на работу к другому работодателю действие первоначально заключенного трудового договора приостанавливается</w:t>
      </w:r>
      <w:r>
        <w:rPr>
          <w:sz w:val="28"/>
          <w:szCs w:val="28"/>
        </w:rPr>
        <w:t xml:space="preserve">, течение срока действия не прерывается. </w:t>
      </w:r>
    </w:p>
    <w:p w:rsidR="00E16F0E" w:rsidRPr="00E16F0E" w:rsidRDefault="00E16F0E" w:rsidP="00E16F0E">
      <w:pPr>
        <w:ind w:firstLine="540"/>
        <w:jc w:val="both"/>
        <w:rPr>
          <w:sz w:val="28"/>
          <w:szCs w:val="28"/>
        </w:rPr>
      </w:pPr>
      <w:r w:rsidRPr="003A105B">
        <w:rPr>
          <w:sz w:val="28"/>
          <w:szCs w:val="28"/>
        </w:rPr>
        <w:t xml:space="preserve">Согласно п.2 ст. 25 Закона РФ от 19.04.1991 N 1032-1 "О занятости населения в Российской Федерации" </w:t>
      </w:r>
      <w:r w:rsidR="003A105B" w:rsidRPr="003A105B">
        <w:rPr>
          <w:sz w:val="28"/>
          <w:szCs w:val="28"/>
        </w:rPr>
        <w:t>п</w:t>
      </w:r>
      <w:r w:rsidRPr="00E16F0E">
        <w:rPr>
          <w:sz w:val="28"/>
          <w:szCs w:val="28"/>
        </w:rPr>
        <w:t xml:space="preserve">ри введении режима неполного рабочего дня (смены) и (или) неполной рабочей недели,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мероприятий. </w:t>
      </w:r>
    </w:p>
    <w:p w:rsidR="00E16F0E" w:rsidRDefault="003A105B" w:rsidP="003A105B">
      <w:pPr>
        <w:ind w:firstLine="540"/>
        <w:jc w:val="both"/>
        <w:rPr>
          <w:sz w:val="28"/>
          <w:szCs w:val="28"/>
        </w:rPr>
      </w:pPr>
      <w:r w:rsidRPr="003A10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16F0E" w:rsidRPr="003A105B">
        <w:rPr>
          <w:sz w:val="28"/>
          <w:szCs w:val="28"/>
        </w:rPr>
        <w:t>случае поступления в центр занятости населения сведений от работодателя о приостановке производства (работы) центр занятости населения при наличии потребности в работниках соответствующего профиля у других работодателей направляет работнику предложение</w:t>
      </w:r>
      <w:r>
        <w:rPr>
          <w:sz w:val="28"/>
          <w:szCs w:val="28"/>
        </w:rPr>
        <w:t xml:space="preserve"> </w:t>
      </w:r>
      <w:r w:rsidR="00E16F0E" w:rsidRPr="003A105B">
        <w:rPr>
          <w:sz w:val="28"/>
          <w:szCs w:val="28"/>
        </w:rPr>
        <w:t>о временном переводе его к другому работодателю</w:t>
      </w:r>
      <w:r w:rsidR="00FB1E74">
        <w:rPr>
          <w:sz w:val="28"/>
          <w:szCs w:val="28"/>
        </w:rPr>
        <w:t>.</w:t>
      </w:r>
      <w:r w:rsidR="00E16F0E" w:rsidRPr="003A105B">
        <w:rPr>
          <w:sz w:val="28"/>
          <w:szCs w:val="28"/>
        </w:rPr>
        <w:t xml:space="preserve"> </w:t>
      </w:r>
      <w:r w:rsidR="00FB1E74">
        <w:rPr>
          <w:sz w:val="28"/>
          <w:szCs w:val="28"/>
        </w:rPr>
        <w:t xml:space="preserve"> </w:t>
      </w:r>
    </w:p>
    <w:p w:rsidR="00113578" w:rsidRPr="00FB1E74" w:rsidRDefault="00FB1E74" w:rsidP="00FB1E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согласии работодателя по первоначальному трудовому договору заключается срочный трудовой договор с новым работодателем </w:t>
      </w:r>
      <w:r w:rsidR="001217BE">
        <w:rPr>
          <w:sz w:val="28"/>
          <w:szCs w:val="28"/>
        </w:rPr>
        <w:t>(со сроком действия не позднее 31.12.2022)</w:t>
      </w:r>
      <w:r>
        <w:rPr>
          <w:sz w:val="28"/>
          <w:szCs w:val="28"/>
        </w:rPr>
        <w:t>.</w:t>
      </w:r>
      <w:r w:rsidR="00121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17BE">
        <w:rPr>
          <w:sz w:val="28"/>
          <w:szCs w:val="28"/>
        </w:rPr>
        <w:t xml:space="preserve"> </w:t>
      </w:r>
      <w:r w:rsidR="001217BE">
        <w:rPr>
          <w:sz w:val="28"/>
          <w:szCs w:val="28"/>
        </w:rPr>
        <w:tab/>
        <w:t xml:space="preserve"> </w:t>
      </w:r>
    </w:p>
    <w:p w:rsidR="003B20D9" w:rsidRPr="00113578" w:rsidRDefault="00113578" w:rsidP="00113578">
      <w:pPr>
        <w:tabs>
          <w:tab w:val="left" w:pos="39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578">
        <w:rPr>
          <w:sz w:val="28"/>
          <w:szCs w:val="28"/>
        </w:rPr>
        <w:t xml:space="preserve">При отказе нового работодателя от заключения срочного трудового договора, </w:t>
      </w:r>
      <w:r w:rsidR="00FB1E74">
        <w:rPr>
          <w:sz w:val="28"/>
          <w:szCs w:val="28"/>
        </w:rPr>
        <w:t xml:space="preserve">его </w:t>
      </w:r>
      <w:r>
        <w:rPr>
          <w:sz w:val="28"/>
          <w:szCs w:val="28"/>
        </w:rPr>
        <w:t>п</w:t>
      </w:r>
      <w:r w:rsidRPr="00113578">
        <w:rPr>
          <w:sz w:val="28"/>
          <w:szCs w:val="28"/>
        </w:rPr>
        <w:t>рекращении</w:t>
      </w:r>
      <w:r w:rsidR="00FB1E74">
        <w:rPr>
          <w:sz w:val="28"/>
          <w:szCs w:val="28"/>
        </w:rPr>
        <w:t xml:space="preserve">, в том числе при </w:t>
      </w:r>
      <w:r w:rsidRPr="00113578">
        <w:rPr>
          <w:sz w:val="28"/>
          <w:szCs w:val="28"/>
        </w:rPr>
        <w:t>досрочном расторжении</w:t>
      </w:r>
      <w:r w:rsidR="00FB1E74">
        <w:rPr>
          <w:sz w:val="28"/>
          <w:szCs w:val="28"/>
        </w:rPr>
        <w:t>,</w:t>
      </w:r>
      <w:r w:rsidRPr="00113578">
        <w:rPr>
          <w:sz w:val="28"/>
          <w:szCs w:val="28"/>
        </w:rPr>
        <w:t xml:space="preserve"> первоначально заключенный трудовой договор возобновляет свое действие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 </w:t>
      </w:r>
    </w:p>
    <w:p w:rsidR="00113578" w:rsidRPr="00113578" w:rsidRDefault="00113578" w:rsidP="00815B0B">
      <w:pPr>
        <w:ind w:firstLine="540"/>
        <w:jc w:val="both"/>
        <w:rPr>
          <w:sz w:val="28"/>
          <w:szCs w:val="28"/>
        </w:rPr>
      </w:pPr>
      <w:r w:rsidRPr="00113578">
        <w:rPr>
          <w:sz w:val="28"/>
          <w:szCs w:val="28"/>
        </w:rPr>
        <w:t>Кроме того</w:t>
      </w:r>
      <w:r w:rsidR="00815B0B">
        <w:rPr>
          <w:sz w:val="28"/>
          <w:szCs w:val="28"/>
        </w:rPr>
        <w:t>,</w:t>
      </w:r>
      <w:r w:rsidR="00A5681B">
        <w:rPr>
          <w:sz w:val="28"/>
          <w:szCs w:val="28"/>
        </w:rPr>
        <w:t xml:space="preserve"> не подлежат прекращению </w:t>
      </w:r>
      <w:r w:rsidR="00815B0B">
        <w:rPr>
          <w:sz w:val="28"/>
          <w:szCs w:val="28"/>
        </w:rPr>
        <w:t xml:space="preserve">трудовые договоры и служебные контракты лиц, </w:t>
      </w:r>
      <w:r w:rsidRPr="00113578">
        <w:rPr>
          <w:sz w:val="28"/>
          <w:szCs w:val="28"/>
        </w:rPr>
        <w:t>призванных на военную службу по мобилизации в Вооруженные Силы Российской Федерации</w:t>
      </w:r>
      <w:r w:rsidR="00CC3747">
        <w:rPr>
          <w:sz w:val="28"/>
          <w:szCs w:val="28"/>
        </w:rPr>
        <w:t xml:space="preserve"> по указанному основанию, их действие приостанавливается.  </w:t>
      </w:r>
      <w:r w:rsidRPr="00113578">
        <w:rPr>
          <w:sz w:val="28"/>
          <w:szCs w:val="28"/>
        </w:rPr>
        <w:t xml:space="preserve"> </w:t>
      </w:r>
      <w:r w:rsidR="00815B0B">
        <w:rPr>
          <w:sz w:val="28"/>
          <w:szCs w:val="28"/>
        </w:rPr>
        <w:t xml:space="preserve">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3B20D9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3B20D9" w:rsidRDefault="003B20D9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901172" w:rsidRDefault="00901172" w:rsidP="0090117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юрист 3 класса                                                      </w:t>
      </w:r>
      <w:r w:rsidR="00E648D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В.А. Степанова </w:t>
      </w:r>
    </w:p>
    <w:p w:rsidR="00C67992" w:rsidRDefault="00C67992" w:rsidP="00C67992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901172" w:rsidRPr="005718D3" w:rsidRDefault="00113578" w:rsidP="005718D3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01172" w:rsidRPr="005718D3" w:rsidSect="0049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C1"/>
    <w:rsid w:val="00001713"/>
    <w:rsid w:val="00081B55"/>
    <w:rsid w:val="00113578"/>
    <w:rsid w:val="001217BE"/>
    <w:rsid w:val="00181BA9"/>
    <w:rsid w:val="002D35B3"/>
    <w:rsid w:val="003A105B"/>
    <w:rsid w:val="003B20D9"/>
    <w:rsid w:val="003C2925"/>
    <w:rsid w:val="004217FD"/>
    <w:rsid w:val="0049470D"/>
    <w:rsid w:val="004C1533"/>
    <w:rsid w:val="00513DB3"/>
    <w:rsid w:val="005718D3"/>
    <w:rsid w:val="0063482B"/>
    <w:rsid w:val="006435C3"/>
    <w:rsid w:val="006A4465"/>
    <w:rsid w:val="006F04C4"/>
    <w:rsid w:val="0079689B"/>
    <w:rsid w:val="007C3752"/>
    <w:rsid w:val="007E268D"/>
    <w:rsid w:val="007F0A9C"/>
    <w:rsid w:val="00815B0B"/>
    <w:rsid w:val="008D2EEB"/>
    <w:rsid w:val="00901172"/>
    <w:rsid w:val="00937D2E"/>
    <w:rsid w:val="009A2D98"/>
    <w:rsid w:val="009D799E"/>
    <w:rsid w:val="00A539A6"/>
    <w:rsid w:val="00A5681B"/>
    <w:rsid w:val="00AC5AF6"/>
    <w:rsid w:val="00AE0EC1"/>
    <w:rsid w:val="00B87A55"/>
    <w:rsid w:val="00BD45A4"/>
    <w:rsid w:val="00C67992"/>
    <w:rsid w:val="00CC29D9"/>
    <w:rsid w:val="00CC3747"/>
    <w:rsid w:val="00CD2515"/>
    <w:rsid w:val="00E16F0E"/>
    <w:rsid w:val="00E648DA"/>
    <w:rsid w:val="00EF5232"/>
    <w:rsid w:val="00F62975"/>
    <w:rsid w:val="00FB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35B3"/>
    <w:rPr>
      <w:rFonts w:ascii="Courier New" w:hAnsi="Courier New"/>
      <w:sz w:val="20"/>
      <w:lang w:val="x-none" w:eastAsia="x-none"/>
    </w:rPr>
  </w:style>
  <w:style w:type="character" w:customStyle="1" w:styleId="a4">
    <w:name w:val="Текст Знак"/>
    <w:basedOn w:val="a0"/>
    <w:link w:val="a3"/>
    <w:rsid w:val="002D3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513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D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87A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AdMin</cp:lastModifiedBy>
  <cp:revision>13</cp:revision>
  <cp:lastPrinted>2022-09-28T11:35:00Z</cp:lastPrinted>
  <dcterms:created xsi:type="dcterms:W3CDTF">2021-05-23T12:57:00Z</dcterms:created>
  <dcterms:modified xsi:type="dcterms:W3CDTF">2022-10-07T03:33:00Z</dcterms:modified>
</cp:coreProperties>
</file>