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D1" w:rsidRPr="00960443" w:rsidRDefault="00960443" w:rsidP="00960443">
      <w:pPr>
        <w:pStyle w:val="3"/>
        <w:spacing w:after="0"/>
        <w:ind w:left="0" w:firstLine="567"/>
        <w:jc w:val="center"/>
        <w:rPr>
          <w:b/>
          <w:sz w:val="32"/>
          <w:szCs w:val="28"/>
        </w:rPr>
      </w:pPr>
      <w:r w:rsidRPr="00960443">
        <w:rPr>
          <w:b/>
          <w:sz w:val="32"/>
          <w:szCs w:val="28"/>
        </w:rPr>
        <w:t>Налоговые вычеты по налогу на имущество и земельному налогу многодетным семьям</w:t>
      </w:r>
    </w:p>
    <w:p w:rsidR="005F79D1" w:rsidRDefault="005F79D1" w:rsidP="00D11214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D11214" w:rsidRPr="007263E6" w:rsidRDefault="00D11214" w:rsidP="00D11214">
      <w:pPr>
        <w:pStyle w:val="3"/>
        <w:spacing w:after="0"/>
        <w:ind w:left="0" w:firstLine="567"/>
        <w:jc w:val="both"/>
        <w:rPr>
          <w:snapToGrid/>
          <w:sz w:val="28"/>
          <w:szCs w:val="28"/>
        </w:rPr>
      </w:pPr>
      <w:proofErr w:type="gramStart"/>
      <w:r w:rsidRPr="00521879">
        <w:rPr>
          <w:sz w:val="28"/>
          <w:szCs w:val="28"/>
        </w:rPr>
        <w:t>Государственной Думой Федерального Собрания Российской Федерации принят федеральный закон (№ 607168-7)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>
        <w:rPr>
          <w:sz w:val="28"/>
          <w:szCs w:val="28"/>
        </w:rPr>
        <w:t xml:space="preserve"> (</w:t>
      </w:r>
      <w:r w:rsidRPr="00521879">
        <w:rPr>
          <w:sz w:val="28"/>
          <w:szCs w:val="28"/>
        </w:rPr>
        <w:t>далее – Закон</w:t>
      </w:r>
      <w:r>
        <w:rPr>
          <w:sz w:val="28"/>
          <w:szCs w:val="28"/>
        </w:rPr>
        <w:t xml:space="preserve">), который </w:t>
      </w:r>
      <w:r w:rsidRPr="007263E6">
        <w:rPr>
          <w:snapToGrid/>
          <w:sz w:val="28"/>
          <w:szCs w:val="28"/>
        </w:rPr>
        <w:t>предусм</w:t>
      </w:r>
      <w:r>
        <w:rPr>
          <w:snapToGrid/>
          <w:sz w:val="28"/>
          <w:szCs w:val="28"/>
        </w:rPr>
        <w:t>атривает</w:t>
      </w:r>
      <w:r w:rsidRPr="007263E6">
        <w:rPr>
          <w:snapToGrid/>
          <w:sz w:val="28"/>
          <w:szCs w:val="28"/>
        </w:rPr>
        <w:t xml:space="preserve"> предоставление физическим лицам, имеющим трех и более несовершеннолетних детей</w:t>
      </w:r>
      <w:proofErr w:type="gramEnd"/>
      <w:r w:rsidRPr="007263E6">
        <w:rPr>
          <w:snapToGrid/>
          <w:sz w:val="28"/>
          <w:szCs w:val="28"/>
        </w:rPr>
        <w:t xml:space="preserve"> (далее – многодетные), дополнительны</w:t>
      </w:r>
      <w:r>
        <w:rPr>
          <w:snapToGrid/>
          <w:sz w:val="28"/>
          <w:szCs w:val="28"/>
        </w:rPr>
        <w:t>е</w:t>
      </w:r>
      <w:r w:rsidRPr="007263E6">
        <w:rPr>
          <w:snapToGrid/>
          <w:sz w:val="28"/>
          <w:szCs w:val="28"/>
        </w:rPr>
        <w:t xml:space="preserve"> налоговы</w:t>
      </w:r>
      <w:r>
        <w:rPr>
          <w:snapToGrid/>
          <w:sz w:val="28"/>
          <w:szCs w:val="28"/>
        </w:rPr>
        <w:t>е</w:t>
      </w:r>
      <w:r w:rsidRPr="007263E6">
        <w:rPr>
          <w:snapToGrid/>
          <w:sz w:val="28"/>
          <w:szCs w:val="28"/>
        </w:rPr>
        <w:t xml:space="preserve"> вычет</w:t>
      </w:r>
      <w:r>
        <w:rPr>
          <w:snapToGrid/>
          <w:sz w:val="28"/>
          <w:szCs w:val="28"/>
        </w:rPr>
        <w:t>ы</w:t>
      </w:r>
      <w:r w:rsidRPr="007263E6">
        <w:rPr>
          <w:snapToGrid/>
          <w:sz w:val="28"/>
          <w:szCs w:val="28"/>
        </w:rPr>
        <w:t>:</w:t>
      </w:r>
    </w:p>
    <w:p w:rsidR="00D11214" w:rsidRPr="007263E6" w:rsidRDefault="00D11214" w:rsidP="00D11214">
      <w:pPr>
        <w:tabs>
          <w:tab w:val="center" w:pos="4677"/>
          <w:tab w:val="right" w:pos="9355"/>
        </w:tabs>
        <w:ind w:firstLine="851"/>
        <w:jc w:val="both"/>
        <w:rPr>
          <w:snapToGrid/>
          <w:sz w:val="28"/>
          <w:szCs w:val="28"/>
        </w:rPr>
      </w:pPr>
      <w:r w:rsidRPr="007263E6">
        <w:rPr>
          <w:snapToGrid/>
          <w:sz w:val="28"/>
          <w:szCs w:val="28"/>
        </w:rPr>
        <w:t xml:space="preserve">- по земельному налогу в размере кадастровой стоимости 600 </w:t>
      </w:r>
      <w:proofErr w:type="spellStart"/>
      <w:r w:rsidRPr="007263E6">
        <w:rPr>
          <w:snapToGrid/>
          <w:sz w:val="28"/>
          <w:szCs w:val="28"/>
        </w:rPr>
        <w:t>кв</w:t>
      </w:r>
      <w:proofErr w:type="gramStart"/>
      <w:r w:rsidRPr="007263E6">
        <w:rPr>
          <w:snapToGrid/>
          <w:sz w:val="28"/>
          <w:szCs w:val="28"/>
        </w:rPr>
        <w:t>.м</w:t>
      </w:r>
      <w:proofErr w:type="spellEnd"/>
      <w:proofErr w:type="gramEnd"/>
      <w:r w:rsidRPr="007263E6">
        <w:rPr>
          <w:snapToGrid/>
          <w:sz w:val="28"/>
          <w:szCs w:val="28"/>
        </w:rPr>
        <w:t xml:space="preserve"> площади одного земельного участка</w:t>
      </w:r>
      <w:r w:rsidR="00A76DD6">
        <w:rPr>
          <w:snapToGrid/>
          <w:sz w:val="28"/>
          <w:szCs w:val="28"/>
        </w:rPr>
        <w:t xml:space="preserve"> (</w:t>
      </w:r>
      <w:r w:rsidR="00A76DD6">
        <w:rPr>
          <w:sz w:val="28"/>
          <w:szCs w:val="26"/>
        </w:rPr>
        <w:t>данная льгота будет предоставлена при начислении налога в 2019 году за 2018 год</w:t>
      </w:r>
      <w:r w:rsidR="00A76DD6">
        <w:rPr>
          <w:snapToGrid/>
          <w:sz w:val="28"/>
          <w:szCs w:val="28"/>
        </w:rPr>
        <w:t>)</w:t>
      </w:r>
      <w:r w:rsidRPr="007263E6">
        <w:rPr>
          <w:snapToGrid/>
          <w:sz w:val="28"/>
          <w:szCs w:val="28"/>
        </w:rPr>
        <w:t xml:space="preserve">; </w:t>
      </w:r>
    </w:p>
    <w:p w:rsidR="00A0394F" w:rsidRDefault="00D11214" w:rsidP="00960443">
      <w:pPr>
        <w:tabs>
          <w:tab w:val="center" w:pos="4677"/>
          <w:tab w:val="right" w:pos="9355"/>
        </w:tabs>
        <w:ind w:firstLine="851"/>
        <w:jc w:val="both"/>
        <w:rPr>
          <w:bCs/>
          <w:sz w:val="28"/>
          <w:szCs w:val="28"/>
        </w:rPr>
      </w:pPr>
      <w:r w:rsidRPr="007263E6">
        <w:rPr>
          <w:snapToGrid/>
          <w:sz w:val="28"/>
          <w:szCs w:val="28"/>
        </w:rPr>
        <w:t xml:space="preserve">- по налогу на имущество физических лиц в размере </w:t>
      </w:r>
      <w:r w:rsidRPr="007263E6">
        <w:rPr>
          <w:bCs/>
          <w:sz w:val="28"/>
          <w:szCs w:val="28"/>
        </w:rPr>
        <w:t xml:space="preserve">5 </w:t>
      </w:r>
      <w:proofErr w:type="spellStart"/>
      <w:r w:rsidRPr="007263E6">
        <w:rPr>
          <w:bCs/>
          <w:sz w:val="28"/>
          <w:szCs w:val="28"/>
        </w:rPr>
        <w:t>кв</w:t>
      </w:r>
      <w:proofErr w:type="gramStart"/>
      <w:r w:rsidRPr="007263E6">
        <w:rPr>
          <w:bCs/>
          <w:sz w:val="28"/>
          <w:szCs w:val="28"/>
        </w:rPr>
        <w:t>.м</w:t>
      </w:r>
      <w:proofErr w:type="spellEnd"/>
      <w:proofErr w:type="gramEnd"/>
      <w:r w:rsidRPr="007263E6">
        <w:rPr>
          <w:bCs/>
          <w:sz w:val="28"/>
          <w:szCs w:val="28"/>
        </w:rPr>
        <w:t xml:space="preserve"> общей площади квартиры, части квартиры, комнаты и 7 </w:t>
      </w:r>
      <w:proofErr w:type="spellStart"/>
      <w:r w:rsidRPr="007263E6">
        <w:rPr>
          <w:bCs/>
          <w:sz w:val="28"/>
          <w:szCs w:val="28"/>
        </w:rPr>
        <w:t>кв.м</w:t>
      </w:r>
      <w:proofErr w:type="spellEnd"/>
      <w:r w:rsidRPr="007263E6">
        <w:rPr>
          <w:bCs/>
          <w:sz w:val="28"/>
          <w:szCs w:val="28"/>
        </w:rPr>
        <w:t xml:space="preserve"> общей площади жилого дома, части жилого дома в расчете на каждого несовершеннолетнего ребенка</w:t>
      </w:r>
      <w:r w:rsidR="005F79D1">
        <w:rPr>
          <w:bCs/>
          <w:sz w:val="28"/>
          <w:szCs w:val="28"/>
        </w:rPr>
        <w:t xml:space="preserve"> </w:t>
      </w:r>
      <w:r w:rsidR="00A0394F">
        <w:rPr>
          <w:bCs/>
          <w:sz w:val="28"/>
          <w:szCs w:val="28"/>
        </w:rPr>
        <w:t>(</w:t>
      </w:r>
      <w:r w:rsidR="005910A7">
        <w:rPr>
          <w:bCs/>
          <w:sz w:val="28"/>
          <w:szCs w:val="28"/>
        </w:rPr>
        <w:t xml:space="preserve">налог на имущество в 2019 году </w:t>
      </w:r>
      <w:bookmarkStart w:id="0" w:name="_GoBack"/>
      <w:r w:rsidR="007C2D37">
        <w:rPr>
          <w:bCs/>
          <w:sz w:val="28"/>
          <w:szCs w:val="28"/>
        </w:rPr>
        <w:t xml:space="preserve">начисляется </w:t>
      </w:r>
      <w:bookmarkEnd w:id="0"/>
      <w:r w:rsidR="005910A7">
        <w:rPr>
          <w:sz w:val="28"/>
          <w:szCs w:val="26"/>
        </w:rPr>
        <w:t>за 2018 год</w:t>
      </w:r>
      <w:r w:rsidR="005910A7">
        <w:rPr>
          <w:bCs/>
          <w:sz w:val="28"/>
          <w:szCs w:val="28"/>
        </w:rPr>
        <w:t xml:space="preserve"> с инвентаризационной стоимости,</w:t>
      </w:r>
      <w:r w:rsidR="00217F43">
        <w:rPr>
          <w:bCs/>
          <w:sz w:val="28"/>
          <w:szCs w:val="28"/>
        </w:rPr>
        <w:t xml:space="preserve"> а не с кадастровой,</w:t>
      </w:r>
      <w:r w:rsidR="005910A7">
        <w:rPr>
          <w:bCs/>
          <w:sz w:val="28"/>
          <w:szCs w:val="28"/>
        </w:rPr>
        <w:t xml:space="preserve"> </w:t>
      </w:r>
      <w:r w:rsidR="00217F43">
        <w:rPr>
          <w:bCs/>
          <w:sz w:val="28"/>
          <w:szCs w:val="28"/>
        </w:rPr>
        <w:t xml:space="preserve">поэтому льгота будет предоставлена </w:t>
      </w:r>
      <w:r w:rsidR="00217F43" w:rsidRPr="007263E6">
        <w:rPr>
          <w:snapToGrid/>
          <w:sz w:val="28"/>
          <w:szCs w:val="28"/>
        </w:rPr>
        <w:t>многодетны</w:t>
      </w:r>
      <w:r w:rsidR="00217F43">
        <w:rPr>
          <w:snapToGrid/>
          <w:sz w:val="28"/>
          <w:szCs w:val="28"/>
        </w:rPr>
        <w:t>м семьям</w:t>
      </w:r>
      <w:r w:rsidR="00217F43">
        <w:rPr>
          <w:sz w:val="28"/>
          <w:szCs w:val="26"/>
        </w:rPr>
        <w:t xml:space="preserve"> при начислении налога </w:t>
      </w:r>
      <w:r w:rsidR="00217F43" w:rsidRPr="00960443">
        <w:rPr>
          <w:sz w:val="28"/>
          <w:szCs w:val="26"/>
        </w:rPr>
        <w:t>исходя из кадастровой стоимости объектов налогообложения</w:t>
      </w:r>
      <w:r w:rsidR="00217F43">
        <w:rPr>
          <w:sz w:val="28"/>
          <w:szCs w:val="26"/>
        </w:rPr>
        <w:t xml:space="preserve"> в 2020 году за 2019 год).</w:t>
      </w:r>
    </w:p>
    <w:p w:rsidR="00217F43" w:rsidRDefault="00217F43" w:rsidP="00960443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6"/>
        </w:rPr>
      </w:pPr>
    </w:p>
    <w:p w:rsidR="00217F43" w:rsidRDefault="00217F43" w:rsidP="00960443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6"/>
        </w:rPr>
      </w:pPr>
    </w:p>
    <w:p w:rsidR="005F79D1" w:rsidRDefault="005F79D1" w:rsidP="00D11214">
      <w:pPr>
        <w:tabs>
          <w:tab w:val="center" w:pos="4677"/>
          <w:tab w:val="right" w:pos="9355"/>
        </w:tabs>
        <w:ind w:firstLine="851"/>
        <w:jc w:val="both"/>
        <w:rPr>
          <w:bCs/>
          <w:sz w:val="28"/>
          <w:szCs w:val="28"/>
        </w:rPr>
      </w:pPr>
    </w:p>
    <w:p w:rsidR="00D11214" w:rsidRPr="007263E6" w:rsidRDefault="00D11214" w:rsidP="00D11214">
      <w:pPr>
        <w:tabs>
          <w:tab w:val="center" w:pos="4677"/>
          <w:tab w:val="right" w:pos="9355"/>
        </w:tabs>
        <w:ind w:firstLine="851"/>
        <w:jc w:val="both"/>
        <w:rPr>
          <w:bCs/>
          <w:sz w:val="28"/>
          <w:szCs w:val="28"/>
        </w:rPr>
      </w:pPr>
      <w:r w:rsidRPr="007263E6">
        <w:rPr>
          <w:bCs/>
          <w:sz w:val="28"/>
          <w:szCs w:val="28"/>
        </w:rPr>
        <w:t xml:space="preserve"> </w:t>
      </w:r>
    </w:p>
    <w:p w:rsidR="00422CA0" w:rsidRDefault="00422CA0"/>
    <w:sectPr w:rsidR="0042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44"/>
    <w:rsid w:val="00217F43"/>
    <w:rsid w:val="00422CA0"/>
    <w:rsid w:val="005910A7"/>
    <w:rsid w:val="005F79D1"/>
    <w:rsid w:val="007C2D37"/>
    <w:rsid w:val="007E1ADA"/>
    <w:rsid w:val="00904844"/>
    <w:rsid w:val="00960443"/>
    <w:rsid w:val="00A0394F"/>
    <w:rsid w:val="00A76DD6"/>
    <w:rsid w:val="00D11214"/>
    <w:rsid w:val="00E33A94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1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D112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121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styleId="a3">
    <w:name w:val="Hyperlink"/>
    <w:semiHidden/>
    <w:rsid w:val="00D112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121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04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44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1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D112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121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styleId="a3">
    <w:name w:val="Hyperlink"/>
    <w:semiHidden/>
    <w:rsid w:val="00D112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121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04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44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10</cp:revision>
  <cp:lastPrinted>2019-04-19T06:22:00Z</cp:lastPrinted>
  <dcterms:created xsi:type="dcterms:W3CDTF">2019-04-10T06:01:00Z</dcterms:created>
  <dcterms:modified xsi:type="dcterms:W3CDTF">2019-04-19T06:28:00Z</dcterms:modified>
</cp:coreProperties>
</file>