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18D" w:rsidRPr="00C14C35" w:rsidRDefault="0002418D" w:rsidP="00BC4BAB">
      <w:pPr>
        <w:spacing w:after="0" w:line="240" w:lineRule="auto"/>
        <w:ind w:left="360"/>
        <w:jc w:val="center"/>
        <w:rPr>
          <w:rFonts w:ascii="Arial" w:hAnsi="Arial" w:cs="Arial"/>
          <w:b/>
          <w:sz w:val="24"/>
          <w:szCs w:val="24"/>
          <w:lang w:eastAsia="ru-RU"/>
        </w:rPr>
      </w:pPr>
      <w:r w:rsidRPr="00C14C35">
        <w:rPr>
          <w:rFonts w:ascii="Arial" w:hAnsi="Arial" w:cs="Arial"/>
          <w:b/>
          <w:sz w:val="24"/>
          <w:szCs w:val="24"/>
          <w:lang w:eastAsia="ru-RU"/>
        </w:rPr>
        <w:t>Российская Федерация</w:t>
      </w:r>
    </w:p>
    <w:p w:rsidR="0002418D" w:rsidRPr="00C14C35" w:rsidRDefault="0002418D" w:rsidP="00BC4BAB">
      <w:pPr>
        <w:spacing w:after="0" w:line="240" w:lineRule="auto"/>
        <w:ind w:left="360"/>
        <w:jc w:val="center"/>
        <w:rPr>
          <w:rFonts w:ascii="Arial" w:hAnsi="Arial" w:cs="Arial"/>
          <w:b/>
          <w:sz w:val="24"/>
          <w:szCs w:val="24"/>
          <w:lang w:eastAsia="ru-RU"/>
        </w:rPr>
      </w:pPr>
      <w:r w:rsidRPr="00C14C35">
        <w:rPr>
          <w:rFonts w:ascii="Arial" w:hAnsi="Arial" w:cs="Arial"/>
          <w:b/>
          <w:sz w:val="24"/>
          <w:szCs w:val="24"/>
          <w:lang w:eastAsia="ru-RU"/>
        </w:rPr>
        <w:t>Красноярский край  Ермаковский район</w:t>
      </w:r>
    </w:p>
    <w:p w:rsidR="0002418D" w:rsidRPr="00C14C35" w:rsidRDefault="0002418D" w:rsidP="00BC4BAB">
      <w:pPr>
        <w:spacing w:after="0" w:line="240" w:lineRule="auto"/>
        <w:ind w:left="360"/>
        <w:jc w:val="center"/>
        <w:rPr>
          <w:rFonts w:ascii="Arial" w:hAnsi="Arial" w:cs="Arial"/>
          <w:b/>
          <w:sz w:val="24"/>
          <w:szCs w:val="24"/>
          <w:u w:val="single"/>
          <w:lang w:eastAsia="ru-RU"/>
        </w:rPr>
      </w:pPr>
      <w:r w:rsidRPr="00C14C35">
        <w:rPr>
          <w:rFonts w:ascii="Arial" w:hAnsi="Arial" w:cs="Arial"/>
          <w:b/>
          <w:sz w:val="24"/>
          <w:szCs w:val="24"/>
          <w:u w:val="single"/>
          <w:lang w:eastAsia="ru-RU"/>
        </w:rPr>
        <w:t>МИГНИНСКИЙ СЕЛЬСКИЙ СОВЕТ ДЕПУТАТОВ</w:t>
      </w:r>
    </w:p>
    <w:p w:rsidR="0002418D" w:rsidRPr="00C14C35" w:rsidRDefault="0002418D" w:rsidP="00BC4BAB">
      <w:pPr>
        <w:spacing w:after="0" w:line="240" w:lineRule="auto"/>
        <w:ind w:left="360"/>
        <w:jc w:val="center"/>
        <w:rPr>
          <w:rFonts w:ascii="Arial" w:hAnsi="Arial" w:cs="Arial"/>
          <w:sz w:val="24"/>
          <w:szCs w:val="24"/>
          <w:lang w:eastAsia="ru-RU"/>
        </w:rPr>
      </w:pPr>
      <w:r w:rsidRPr="00C14C35">
        <w:rPr>
          <w:rFonts w:ascii="Arial" w:hAnsi="Arial" w:cs="Arial"/>
          <w:sz w:val="24"/>
          <w:szCs w:val="24"/>
          <w:lang w:eastAsia="ru-RU"/>
        </w:rPr>
        <w:t>662825,  Красноярский край, Ермаковский район, с. Мигна, ул. Щетинкина, 48</w:t>
      </w:r>
    </w:p>
    <w:p w:rsidR="0002418D" w:rsidRPr="00C14C35" w:rsidRDefault="0002418D" w:rsidP="00BC4BAB">
      <w:pPr>
        <w:spacing w:after="0" w:line="240" w:lineRule="auto"/>
        <w:ind w:left="360"/>
        <w:jc w:val="both"/>
        <w:rPr>
          <w:rFonts w:ascii="Arial" w:hAnsi="Arial" w:cs="Arial"/>
          <w:sz w:val="24"/>
          <w:szCs w:val="24"/>
          <w:lang w:eastAsia="ru-RU"/>
        </w:rPr>
      </w:pPr>
    </w:p>
    <w:p w:rsidR="0002418D" w:rsidRPr="006F6442" w:rsidRDefault="0002418D" w:rsidP="006F6442">
      <w:pPr>
        <w:spacing w:after="0" w:line="240" w:lineRule="auto"/>
        <w:ind w:firstLine="709"/>
        <w:jc w:val="center"/>
        <w:rPr>
          <w:rFonts w:ascii="Arial" w:hAnsi="Arial" w:cs="Arial"/>
          <w:color w:val="000000"/>
          <w:sz w:val="24"/>
          <w:szCs w:val="24"/>
          <w:lang w:eastAsia="ru-RU"/>
        </w:rPr>
      </w:pPr>
    </w:p>
    <w:p w:rsidR="0002418D" w:rsidRPr="006F6442" w:rsidRDefault="0002418D" w:rsidP="006F6442">
      <w:pPr>
        <w:spacing w:after="0" w:line="240" w:lineRule="auto"/>
        <w:ind w:firstLine="709"/>
        <w:jc w:val="center"/>
        <w:rPr>
          <w:rFonts w:ascii="Arial" w:hAnsi="Arial" w:cs="Arial"/>
          <w:color w:val="000000"/>
          <w:sz w:val="24"/>
          <w:szCs w:val="24"/>
          <w:lang w:eastAsia="ru-RU"/>
        </w:rPr>
      </w:pPr>
    </w:p>
    <w:p w:rsidR="0002418D" w:rsidRPr="006F6442" w:rsidRDefault="0002418D" w:rsidP="006F6442">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РЕШЕНИЕ</w:t>
      </w:r>
    </w:p>
    <w:p w:rsidR="0002418D" w:rsidRDefault="0002418D" w:rsidP="006F6442">
      <w:pPr>
        <w:spacing w:after="0" w:line="240" w:lineRule="auto"/>
        <w:jc w:val="center"/>
        <w:rPr>
          <w:rFonts w:ascii="Arial" w:hAnsi="Arial" w:cs="Arial"/>
          <w:b/>
          <w:bCs/>
          <w:color w:val="000000"/>
          <w:sz w:val="24"/>
          <w:szCs w:val="24"/>
          <w:lang w:eastAsia="ru-RU"/>
        </w:rPr>
      </w:pPr>
    </w:p>
    <w:p w:rsidR="0002418D" w:rsidRPr="006F6442" w:rsidRDefault="0002418D" w:rsidP="006F6442">
      <w:pPr>
        <w:spacing w:after="0" w:line="240" w:lineRule="auto"/>
        <w:jc w:val="center"/>
        <w:rPr>
          <w:rFonts w:ascii="Arial" w:hAnsi="Arial" w:cs="Arial"/>
          <w:color w:val="000000"/>
          <w:sz w:val="24"/>
          <w:szCs w:val="24"/>
          <w:lang w:eastAsia="ru-RU"/>
        </w:rPr>
      </w:pPr>
      <w:r>
        <w:rPr>
          <w:rFonts w:ascii="Arial" w:hAnsi="Arial" w:cs="Arial"/>
          <w:b/>
          <w:bCs/>
          <w:color w:val="000000"/>
          <w:sz w:val="24"/>
          <w:szCs w:val="24"/>
          <w:lang w:eastAsia="ru-RU"/>
        </w:rPr>
        <w:t>06 августа  2021</w:t>
      </w:r>
      <w:r w:rsidRPr="006F6442">
        <w:rPr>
          <w:rFonts w:ascii="Arial" w:hAnsi="Arial" w:cs="Arial"/>
          <w:b/>
          <w:bCs/>
          <w:color w:val="000000"/>
          <w:sz w:val="24"/>
          <w:szCs w:val="24"/>
          <w:lang w:eastAsia="ru-RU"/>
        </w:rPr>
        <w:t xml:space="preserve">                                                                          № </w:t>
      </w:r>
      <w:r>
        <w:rPr>
          <w:rFonts w:ascii="Arial" w:hAnsi="Arial" w:cs="Arial"/>
          <w:b/>
          <w:bCs/>
          <w:color w:val="000000"/>
          <w:sz w:val="24"/>
          <w:szCs w:val="24"/>
          <w:lang w:eastAsia="ru-RU"/>
        </w:rPr>
        <w:t>11- 05 р</w:t>
      </w:r>
    </w:p>
    <w:p w:rsidR="0002418D" w:rsidRPr="006F6442" w:rsidRDefault="0002418D" w:rsidP="006F6442">
      <w:pPr>
        <w:spacing w:after="0" w:line="240" w:lineRule="auto"/>
        <w:ind w:firstLine="709"/>
        <w:jc w:val="center"/>
        <w:rPr>
          <w:rFonts w:ascii="Arial" w:hAnsi="Arial" w:cs="Arial"/>
          <w:color w:val="000000"/>
          <w:sz w:val="24"/>
          <w:szCs w:val="24"/>
          <w:lang w:eastAsia="ru-RU"/>
        </w:rPr>
      </w:pPr>
      <w:r>
        <w:rPr>
          <w:rFonts w:ascii="Arial" w:hAnsi="Arial" w:cs="Arial"/>
          <w:b/>
          <w:bCs/>
          <w:color w:val="000000"/>
          <w:sz w:val="24"/>
          <w:szCs w:val="24"/>
          <w:lang w:eastAsia="ru-RU"/>
        </w:rPr>
        <w:t>с. Мигна</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bookmarkStart w:id="0" w:name="_GoBack"/>
      <w:r w:rsidRPr="006F6442">
        <w:rPr>
          <w:rFonts w:ascii="Arial" w:hAnsi="Arial" w:cs="Arial"/>
          <w:b/>
          <w:bCs/>
          <w:color w:val="000000"/>
          <w:sz w:val="24"/>
          <w:szCs w:val="24"/>
          <w:lang w:eastAsia="ru-RU"/>
        </w:rPr>
        <w:t>Об утверждении Положения о территориальном общественном с</w:t>
      </w:r>
      <w:r>
        <w:rPr>
          <w:rFonts w:ascii="Arial" w:hAnsi="Arial" w:cs="Arial"/>
          <w:b/>
          <w:bCs/>
          <w:color w:val="000000"/>
          <w:sz w:val="24"/>
          <w:szCs w:val="24"/>
          <w:lang w:eastAsia="ru-RU"/>
        </w:rPr>
        <w:t>амоуправлении (ТОС) в Мигнинском сельсовете Ермаковского</w:t>
      </w:r>
      <w:r w:rsidRPr="006F6442">
        <w:rPr>
          <w:rFonts w:ascii="Arial" w:hAnsi="Arial" w:cs="Arial"/>
          <w:b/>
          <w:bCs/>
          <w:color w:val="000000"/>
          <w:sz w:val="24"/>
          <w:szCs w:val="24"/>
          <w:lang w:eastAsia="ru-RU"/>
        </w:rPr>
        <w:t xml:space="preserve"> района Красноярского края</w:t>
      </w:r>
    </w:p>
    <w:bookmarkEnd w:id="0"/>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Pr>
          <w:rFonts w:ascii="Arial" w:hAnsi="Arial" w:cs="Arial"/>
          <w:color w:val="000000"/>
        </w:rPr>
        <w:t>В соответствии со статьей 27 Федерального закона </w:t>
      </w:r>
      <w:hyperlink r:id="rId4" w:tgtFrame="_blank" w:history="1">
        <w:r w:rsidRPr="00476FF8">
          <w:rPr>
            <w:rStyle w:val="hyperlink"/>
            <w:rFonts w:ascii="Arial" w:hAnsi="Arial" w:cs="Arial"/>
          </w:rPr>
          <w:t>от 06.10.2003 № 131-ФЗ</w:t>
        </w:r>
      </w:hyperlink>
      <w:r>
        <w:rPr>
          <w:rFonts w:ascii="Arial" w:hAnsi="Arial" w:cs="Arial"/>
          <w:color w:val="000000"/>
        </w:rPr>
        <w:t> «Об общих принципах организации местного самоуправления в Российской Федерации», руководствуясь</w:t>
      </w:r>
      <w:r w:rsidRPr="006F6442">
        <w:rPr>
          <w:rFonts w:ascii="Arial" w:hAnsi="Arial" w:cs="Arial"/>
          <w:color w:val="000000"/>
          <w:sz w:val="24"/>
          <w:szCs w:val="24"/>
          <w:lang w:eastAsia="ru-RU"/>
        </w:rPr>
        <w:t xml:space="preserve"> </w:t>
      </w:r>
      <w:r>
        <w:rPr>
          <w:rFonts w:ascii="Arial" w:hAnsi="Arial" w:cs="Arial"/>
          <w:color w:val="000000"/>
          <w:sz w:val="24"/>
          <w:szCs w:val="24"/>
          <w:lang w:eastAsia="ru-RU"/>
        </w:rPr>
        <w:t>Уставом Мигнинского сельсовета сельский Совет депутатов</w:t>
      </w:r>
      <w:r w:rsidRPr="006F6442">
        <w:rPr>
          <w:rFonts w:ascii="Arial" w:hAnsi="Arial" w:cs="Arial"/>
          <w:color w:val="000000"/>
          <w:sz w:val="24"/>
          <w:szCs w:val="24"/>
          <w:lang w:eastAsia="ru-RU"/>
        </w:rPr>
        <w:t>, РЕШИЛ:</w:t>
      </w:r>
    </w:p>
    <w:p w:rsidR="0002418D" w:rsidRPr="006F6442" w:rsidRDefault="0002418D" w:rsidP="006F6442">
      <w:pPr>
        <w:spacing w:after="0" w:line="240" w:lineRule="auto"/>
        <w:ind w:firstLine="709"/>
        <w:jc w:val="both"/>
        <w:outlineLvl w:val="0"/>
        <w:rPr>
          <w:rFonts w:ascii="Arial" w:hAnsi="Arial" w:cs="Arial"/>
          <w:b/>
          <w:bCs/>
          <w:color w:val="000000"/>
          <w:kern w:val="36"/>
          <w:sz w:val="24"/>
          <w:szCs w:val="24"/>
          <w:lang w:eastAsia="ru-RU"/>
        </w:rPr>
      </w:pPr>
      <w:r w:rsidRPr="006F6442">
        <w:rPr>
          <w:rFonts w:ascii="Arial" w:hAnsi="Arial" w:cs="Arial"/>
          <w:color w:val="000000"/>
          <w:kern w:val="36"/>
          <w:sz w:val="24"/>
          <w:szCs w:val="24"/>
          <w:lang w:eastAsia="ru-RU"/>
        </w:rPr>
        <w:t> </w:t>
      </w:r>
    </w:p>
    <w:p w:rsidR="0002418D" w:rsidRPr="006F6442" w:rsidRDefault="0002418D" w:rsidP="006F6442">
      <w:pPr>
        <w:spacing w:after="0" w:line="240" w:lineRule="auto"/>
        <w:ind w:firstLine="709"/>
        <w:jc w:val="both"/>
        <w:outlineLvl w:val="0"/>
        <w:rPr>
          <w:rFonts w:ascii="Arial" w:hAnsi="Arial" w:cs="Arial"/>
          <w:b/>
          <w:bCs/>
          <w:color w:val="000000"/>
          <w:kern w:val="36"/>
          <w:sz w:val="24"/>
          <w:szCs w:val="24"/>
          <w:lang w:eastAsia="ru-RU"/>
        </w:rPr>
      </w:pPr>
      <w:r w:rsidRPr="006F6442">
        <w:rPr>
          <w:rFonts w:ascii="Arial" w:hAnsi="Arial" w:cs="Arial"/>
          <w:color w:val="000000"/>
          <w:kern w:val="36"/>
          <w:sz w:val="24"/>
          <w:szCs w:val="24"/>
          <w:lang w:eastAsia="ru-RU"/>
        </w:rPr>
        <w:t>1. Утвердить Положение о территориальном обществен</w:t>
      </w:r>
      <w:r>
        <w:rPr>
          <w:rFonts w:ascii="Arial" w:hAnsi="Arial" w:cs="Arial"/>
          <w:color w:val="000000"/>
          <w:kern w:val="36"/>
          <w:sz w:val="24"/>
          <w:szCs w:val="24"/>
          <w:lang w:eastAsia="ru-RU"/>
        </w:rPr>
        <w:t>ном самоуправлении в Мигнинском сельсовете Ермаковского</w:t>
      </w:r>
      <w:r w:rsidRPr="006F6442">
        <w:rPr>
          <w:rFonts w:ascii="Arial" w:hAnsi="Arial" w:cs="Arial"/>
          <w:color w:val="000000"/>
          <w:kern w:val="36"/>
          <w:sz w:val="24"/>
          <w:szCs w:val="24"/>
          <w:lang w:eastAsia="ru-RU"/>
        </w:rPr>
        <w:t xml:space="preserve"> района Красноярского края</w:t>
      </w:r>
      <w:r w:rsidRPr="006F6442">
        <w:rPr>
          <w:rFonts w:ascii="Arial" w:hAnsi="Arial" w:cs="Arial"/>
          <w:i/>
          <w:iCs/>
          <w:color w:val="000000"/>
          <w:kern w:val="36"/>
          <w:sz w:val="24"/>
          <w:szCs w:val="24"/>
          <w:lang w:eastAsia="ru-RU"/>
        </w:rPr>
        <w:t> </w:t>
      </w:r>
      <w:r w:rsidRPr="006F6442">
        <w:rPr>
          <w:rFonts w:ascii="Arial" w:hAnsi="Arial" w:cs="Arial"/>
          <w:color w:val="000000"/>
          <w:kern w:val="36"/>
          <w:sz w:val="24"/>
          <w:szCs w:val="24"/>
          <w:lang w:eastAsia="ru-RU"/>
        </w:rPr>
        <w:t>согласно приложению.</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2. Контроль за исполнением настоящего решени</w:t>
      </w:r>
      <w:r>
        <w:rPr>
          <w:rFonts w:ascii="Arial" w:hAnsi="Arial" w:cs="Arial"/>
          <w:color w:val="000000"/>
          <w:sz w:val="24"/>
          <w:szCs w:val="24"/>
          <w:lang w:eastAsia="ru-RU"/>
        </w:rPr>
        <w:t>я возложить на Главу Мигнинского сельсовета Югова С.В.</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3. Решение вступает в силу со дня, следующего за днем его официального опубликования в</w:t>
      </w:r>
      <w:r>
        <w:rPr>
          <w:rFonts w:ascii="Arial" w:hAnsi="Arial" w:cs="Arial"/>
          <w:color w:val="000000"/>
          <w:sz w:val="24"/>
          <w:szCs w:val="24"/>
          <w:lang w:eastAsia="ru-RU"/>
        </w:rPr>
        <w:t xml:space="preserve"> Мигнинской информационной газете</w:t>
      </w:r>
      <w:r w:rsidRPr="006F6442">
        <w:rPr>
          <w:rFonts w:ascii="Arial" w:hAnsi="Arial" w:cs="Arial"/>
          <w:color w:val="000000"/>
          <w:sz w:val="24"/>
          <w:szCs w:val="24"/>
          <w:lang w:eastAsia="ru-RU"/>
        </w:rPr>
        <w:t>.</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Default="0002418D" w:rsidP="006F6442">
      <w:pPr>
        <w:spacing w:after="0" w:line="240" w:lineRule="auto"/>
        <w:ind w:firstLine="709"/>
        <w:jc w:val="both"/>
        <w:outlineLvl w:val="0"/>
        <w:rPr>
          <w:rFonts w:ascii="Arial" w:hAnsi="Arial" w:cs="Arial"/>
          <w:color w:val="000000"/>
          <w:kern w:val="36"/>
          <w:sz w:val="24"/>
          <w:szCs w:val="24"/>
          <w:lang w:eastAsia="ru-RU"/>
        </w:rPr>
      </w:pPr>
      <w:r>
        <w:rPr>
          <w:rFonts w:ascii="Arial" w:hAnsi="Arial" w:cs="Arial"/>
          <w:color w:val="000000"/>
          <w:kern w:val="36"/>
          <w:sz w:val="24"/>
          <w:szCs w:val="24"/>
          <w:lang w:eastAsia="ru-RU"/>
        </w:rPr>
        <w:t xml:space="preserve">Глава </w:t>
      </w:r>
    </w:p>
    <w:p w:rsidR="0002418D" w:rsidRDefault="0002418D" w:rsidP="006F6442">
      <w:pPr>
        <w:spacing w:after="0" w:line="240" w:lineRule="auto"/>
        <w:ind w:firstLine="709"/>
        <w:jc w:val="both"/>
        <w:outlineLvl w:val="0"/>
        <w:rPr>
          <w:rFonts w:ascii="Arial" w:hAnsi="Arial" w:cs="Arial"/>
          <w:color w:val="000000"/>
          <w:kern w:val="36"/>
          <w:sz w:val="24"/>
          <w:szCs w:val="24"/>
          <w:lang w:eastAsia="ru-RU"/>
        </w:rPr>
      </w:pPr>
      <w:r>
        <w:rPr>
          <w:rFonts w:ascii="Arial" w:hAnsi="Arial" w:cs="Arial"/>
          <w:color w:val="000000"/>
          <w:kern w:val="36"/>
          <w:sz w:val="24"/>
          <w:szCs w:val="24"/>
          <w:lang w:eastAsia="ru-RU"/>
        </w:rPr>
        <w:t>Мигнинского сельсовета                                              С.В. Югов</w:t>
      </w:r>
    </w:p>
    <w:p w:rsidR="0002418D" w:rsidRDefault="0002418D" w:rsidP="006F6442">
      <w:pPr>
        <w:spacing w:after="0" w:line="240" w:lineRule="auto"/>
        <w:ind w:firstLine="709"/>
        <w:jc w:val="both"/>
        <w:outlineLvl w:val="0"/>
        <w:rPr>
          <w:rFonts w:ascii="Arial" w:hAnsi="Arial" w:cs="Arial"/>
          <w:color w:val="000000"/>
          <w:kern w:val="36"/>
          <w:sz w:val="24"/>
          <w:szCs w:val="24"/>
          <w:lang w:eastAsia="ru-RU"/>
        </w:rPr>
      </w:pPr>
    </w:p>
    <w:p w:rsidR="0002418D" w:rsidRDefault="0002418D" w:rsidP="006F6442">
      <w:pPr>
        <w:spacing w:after="0" w:line="240" w:lineRule="auto"/>
        <w:ind w:firstLine="709"/>
        <w:jc w:val="both"/>
        <w:outlineLvl w:val="0"/>
        <w:rPr>
          <w:rFonts w:ascii="Arial" w:hAnsi="Arial" w:cs="Arial"/>
          <w:color w:val="000000"/>
          <w:kern w:val="36"/>
          <w:sz w:val="24"/>
          <w:szCs w:val="24"/>
          <w:lang w:eastAsia="ru-RU"/>
        </w:rPr>
      </w:pPr>
    </w:p>
    <w:p w:rsidR="0002418D" w:rsidRDefault="0002418D" w:rsidP="006F6442">
      <w:pPr>
        <w:spacing w:after="0" w:line="240" w:lineRule="auto"/>
        <w:ind w:firstLine="709"/>
        <w:jc w:val="both"/>
        <w:outlineLvl w:val="0"/>
        <w:rPr>
          <w:rFonts w:ascii="Arial" w:hAnsi="Arial" w:cs="Arial"/>
          <w:color w:val="000000"/>
          <w:kern w:val="36"/>
          <w:sz w:val="24"/>
          <w:szCs w:val="24"/>
          <w:lang w:eastAsia="ru-RU"/>
        </w:rPr>
      </w:pPr>
    </w:p>
    <w:p w:rsidR="0002418D" w:rsidRDefault="0002418D" w:rsidP="006F6442">
      <w:pPr>
        <w:spacing w:after="0" w:line="240" w:lineRule="auto"/>
        <w:ind w:firstLine="709"/>
        <w:jc w:val="both"/>
        <w:outlineLvl w:val="0"/>
        <w:rPr>
          <w:rFonts w:ascii="Arial" w:hAnsi="Arial" w:cs="Arial"/>
          <w:color w:val="000000"/>
          <w:kern w:val="36"/>
          <w:sz w:val="24"/>
          <w:szCs w:val="24"/>
          <w:lang w:eastAsia="ru-RU"/>
        </w:rPr>
      </w:pPr>
    </w:p>
    <w:p w:rsidR="0002418D" w:rsidRDefault="0002418D" w:rsidP="006F6442">
      <w:pPr>
        <w:spacing w:after="0" w:line="240" w:lineRule="auto"/>
        <w:ind w:firstLine="709"/>
        <w:jc w:val="both"/>
        <w:outlineLvl w:val="0"/>
        <w:rPr>
          <w:rFonts w:ascii="Arial" w:hAnsi="Arial" w:cs="Arial"/>
          <w:color w:val="000000"/>
          <w:kern w:val="36"/>
          <w:sz w:val="24"/>
          <w:szCs w:val="24"/>
          <w:lang w:eastAsia="ru-RU"/>
        </w:rPr>
      </w:pPr>
      <w:r>
        <w:rPr>
          <w:rFonts w:ascii="Arial" w:hAnsi="Arial" w:cs="Arial"/>
          <w:color w:val="000000"/>
          <w:kern w:val="36"/>
          <w:sz w:val="24"/>
          <w:szCs w:val="24"/>
          <w:lang w:eastAsia="ru-RU"/>
        </w:rPr>
        <w:t xml:space="preserve">Председатель </w:t>
      </w:r>
    </w:p>
    <w:p w:rsidR="0002418D" w:rsidRDefault="0002418D" w:rsidP="00BC4BAB">
      <w:pPr>
        <w:spacing w:after="0" w:line="240" w:lineRule="auto"/>
        <w:ind w:firstLine="709"/>
        <w:jc w:val="both"/>
        <w:outlineLvl w:val="0"/>
        <w:rPr>
          <w:rFonts w:ascii="Arial" w:hAnsi="Arial" w:cs="Arial"/>
          <w:color w:val="000000"/>
          <w:kern w:val="36"/>
          <w:sz w:val="24"/>
          <w:szCs w:val="24"/>
          <w:lang w:eastAsia="ru-RU"/>
        </w:rPr>
      </w:pPr>
      <w:r>
        <w:rPr>
          <w:rFonts w:ascii="Arial" w:hAnsi="Arial" w:cs="Arial"/>
          <w:color w:val="000000"/>
          <w:kern w:val="36"/>
          <w:sz w:val="24"/>
          <w:szCs w:val="24"/>
          <w:lang w:eastAsia="ru-RU"/>
        </w:rPr>
        <w:t>Сельского Совета депутатов                                           И.Н. Афанасьева</w:t>
      </w:r>
    </w:p>
    <w:p w:rsidR="0002418D" w:rsidRDefault="0002418D" w:rsidP="006F6442">
      <w:pPr>
        <w:spacing w:after="0" w:line="240" w:lineRule="auto"/>
        <w:ind w:firstLine="709"/>
        <w:jc w:val="both"/>
        <w:outlineLvl w:val="0"/>
        <w:rPr>
          <w:rFonts w:ascii="Arial" w:hAnsi="Arial" w:cs="Arial"/>
          <w:color w:val="000000"/>
          <w:kern w:val="36"/>
          <w:sz w:val="24"/>
          <w:szCs w:val="24"/>
          <w:lang w:eastAsia="ru-RU"/>
        </w:rPr>
      </w:pPr>
    </w:p>
    <w:p w:rsidR="0002418D" w:rsidRDefault="0002418D" w:rsidP="006F6442">
      <w:pPr>
        <w:spacing w:after="0" w:line="240" w:lineRule="auto"/>
        <w:ind w:firstLine="709"/>
        <w:jc w:val="both"/>
        <w:outlineLvl w:val="0"/>
        <w:rPr>
          <w:rFonts w:ascii="Arial" w:hAnsi="Arial" w:cs="Arial"/>
          <w:color w:val="000000"/>
          <w:kern w:val="36"/>
          <w:sz w:val="24"/>
          <w:szCs w:val="24"/>
          <w:lang w:eastAsia="ru-RU"/>
        </w:rPr>
      </w:pPr>
    </w:p>
    <w:p w:rsidR="0002418D" w:rsidRDefault="0002418D" w:rsidP="006F6442">
      <w:pPr>
        <w:spacing w:after="0" w:line="240" w:lineRule="auto"/>
        <w:ind w:firstLine="709"/>
        <w:jc w:val="both"/>
        <w:outlineLvl w:val="0"/>
        <w:rPr>
          <w:rFonts w:ascii="Arial" w:hAnsi="Arial" w:cs="Arial"/>
          <w:color w:val="000000"/>
          <w:kern w:val="36"/>
          <w:sz w:val="24"/>
          <w:szCs w:val="24"/>
          <w:lang w:eastAsia="ru-RU"/>
        </w:rPr>
      </w:pPr>
    </w:p>
    <w:p w:rsidR="0002418D" w:rsidRDefault="0002418D" w:rsidP="006F6442">
      <w:pPr>
        <w:spacing w:after="0" w:line="240" w:lineRule="auto"/>
        <w:ind w:firstLine="709"/>
        <w:jc w:val="both"/>
        <w:outlineLvl w:val="0"/>
        <w:rPr>
          <w:rFonts w:ascii="Arial" w:hAnsi="Arial" w:cs="Arial"/>
          <w:color w:val="000000"/>
          <w:kern w:val="36"/>
          <w:sz w:val="24"/>
          <w:szCs w:val="24"/>
          <w:lang w:eastAsia="ru-RU"/>
        </w:rPr>
      </w:pPr>
    </w:p>
    <w:p w:rsidR="0002418D" w:rsidRDefault="0002418D" w:rsidP="006F6442">
      <w:pPr>
        <w:spacing w:after="0" w:line="240" w:lineRule="auto"/>
        <w:ind w:firstLine="709"/>
        <w:jc w:val="both"/>
        <w:outlineLvl w:val="0"/>
        <w:rPr>
          <w:rFonts w:ascii="Arial" w:hAnsi="Arial" w:cs="Arial"/>
          <w:color w:val="000000"/>
          <w:kern w:val="36"/>
          <w:sz w:val="24"/>
          <w:szCs w:val="24"/>
          <w:lang w:eastAsia="ru-RU"/>
        </w:rPr>
      </w:pPr>
    </w:p>
    <w:p w:rsidR="0002418D" w:rsidRDefault="0002418D" w:rsidP="006F6442">
      <w:pPr>
        <w:spacing w:after="0" w:line="240" w:lineRule="auto"/>
        <w:ind w:firstLine="709"/>
        <w:jc w:val="both"/>
        <w:outlineLvl w:val="0"/>
        <w:rPr>
          <w:rFonts w:ascii="Arial" w:hAnsi="Arial" w:cs="Arial"/>
          <w:color w:val="000000"/>
          <w:kern w:val="36"/>
          <w:sz w:val="24"/>
          <w:szCs w:val="24"/>
          <w:lang w:eastAsia="ru-RU"/>
        </w:rPr>
      </w:pPr>
    </w:p>
    <w:p w:rsidR="0002418D" w:rsidRDefault="0002418D" w:rsidP="006F6442">
      <w:pPr>
        <w:spacing w:after="0" w:line="240" w:lineRule="auto"/>
        <w:ind w:firstLine="709"/>
        <w:jc w:val="both"/>
        <w:outlineLvl w:val="0"/>
        <w:rPr>
          <w:rFonts w:ascii="Arial" w:hAnsi="Arial" w:cs="Arial"/>
          <w:color w:val="000000"/>
          <w:kern w:val="36"/>
          <w:sz w:val="24"/>
          <w:szCs w:val="24"/>
          <w:lang w:eastAsia="ru-RU"/>
        </w:rPr>
      </w:pPr>
    </w:p>
    <w:p w:rsidR="0002418D" w:rsidRDefault="0002418D" w:rsidP="006F6442">
      <w:pPr>
        <w:spacing w:after="0" w:line="240" w:lineRule="auto"/>
        <w:ind w:firstLine="709"/>
        <w:jc w:val="both"/>
        <w:outlineLvl w:val="0"/>
        <w:rPr>
          <w:rFonts w:ascii="Arial" w:hAnsi="Arial" w:cs="Arial"/>
          <w:color w:val="000000"/>
          <w:kern w:val="36"/>
          <w:sz w:val="24"/>
          <w:szCs w:val="24"/>
          <w:lang w:eastAsia="ru-RU"/>
        </w:rPr>
      </w:pPr>
    </w:p>
    <w:p w:rsidR="0002418D" w:rsidRDefault="0002418D" w:rsidP="006F6442">
      <w:pPr>
        <w:spacing w:after="0" w:line="240" w:lineRule="auto"/>
        <w:ind w:firstLine="709"/>
        <w:jc w:val="both"/>
        <w:outlineLvl w:val="0"/>
        <w:rPr>
          <w:rFonts w:ascii="Arial" w:hAnsi="Arial" w:cs="Arial"/>
          <w:color w:val="000000"/>
          <w:kern w:val="36"/>
          <w:sz w:val="24"/>
          <w:szCs w:val="24"/>
          <w:lang w:eastAsia="ru-RU"/>
        </w:rPr>
      </w:pPr>
    </w:p>
    <w:p w:rsidR="0002418D" w:rsidRDefault="0002418D" w:rsidP="006F6442">
      <w:pPr>
        <w:spacing w:after="0" w:line="240" w:lineRule="auto"/>
        <w:ind w:firstLine="709"/>
        <w:jc w:val="both"/>
        <w:outlineLvl w:val="0"/>
        <w:rPr>
          <w:rFonts w:ascii="Arial" w:hAnsi="Arial" w:cs="Arial"/>
          <w:color w:val="000000"/>
          <w:kern w:val="36"/>
          <w:sz w:val="24"/>
          <w:szCs w:val="24"/>
          <w:lang w:eastAsia="ru-RU"/>
        </w:rPr>
      </w:pPr>
    </w:p>
    <w:p w:rsidR="0002418D" w:rsidRDefault="0002418D" w:rsidP="006F6442">
      <w:pPr>
        <w:spacing w:after="0" w:line="240" w:lineRule="auto"/>
        <w:ind w:firstLine="709"/>
        <w:jc w:val="both"/>
        <w:outlineLvl w:val="0"/>
        <w:rPr>
          <w:rFonts w:ascii="Arial" w:hAnsi="Arial" w:cs="Arial"/>
          <w:color w:val="000000"/>
          <w:kern w:val="36"/>
          <w:sz w:val="24"/>
          <w:szCs w:val="24"/>
          <w:lang w:eastAsia="ru-RU"/>
        </w:rPr>
      </w:pPr>
    </w:p>
    <w:p w:rsidR="0002418D" w:rsidRDefault="0002418D" w:rsidP="008E2B22">
      <w:pPr>
        <w:spacing w:after="0" w:line="240" w:lineRule="auto"/>
        <w:jc w:val="both"/>
        <w:outlineLvl w:val="0"/>
        <w:rPr>
          <w:rFonts w:ascii="Arial" w:hAnsi="Arial" w:cs="Arial"/>
          <w:color w:val="000000"/>
          <w:kern w:val="36"/>
          <w:sz w:val="24"/>
          <w:szCs w:val="24"/>
          <w:lang w:eastAsia="ru-RU"/>
        </w:rPr>
      </w:pPr>
    </w:p>
    <w:p w:rsidR="0002418D" w:rsidRDefault="0002418D" w:rsidP="006F6442">
      <w:pPr>
        <w:spacing w:after="0" w:line="240" w:lineRule="auto"/>
        <w:ind w:firstLine="709"/>
        <w:jc w:val="both"/>
        <w:outlineLvl w:val="0"/>
        <w:rPr>
          <w:rFonts w:ascii="Arial" w:hAnsi="Arial" w:cs="Arial"/>
          <w:color w:val="000000"/>
          <w:kern w:val="36"/>
          <w:sz w:val="24"/>
          <w:szCs w:val="24"/>
          <w:lang w:eastAsia="ru-RU"/>
        </w:rPr>
      </w:pPr>
    </w:p>
    <w:p w:rsidR="0002418D" w:rsidRPr="006F6442" w:rsidRDefault="0002418D" w:rsidP="001F2F0F">
      <w:pPr>
        <w:spacing w:after="0" w:line="240" w:lineRule="auto"/>
        <w:ind w:firstLine="709"/>
        <w:jc w:val="right"/>
        <w:outlineLvl w:val="0"/>
        <w:rPr>
          <w:rFonts w:ascii="Arial" w:hAnsi="Arial" w:cs="Arial"/>
          <w:b/>
          <w:bCs/>
          <w:color w:val="000000"/>
          <w:kern w:val="36"/>
          <w:sz w:val="24"/>
          <w:szCs w:val="24"/>
          <w:lang w:eastAsia="ru-RU"/>
        </w:rPr>
      </w:pPr>
      <w:r>
        <w:rPr>
          <w:rFonts w:ascii="Arial" w:hAnsi="Arial" w:cs="Arial"/>
          <w:color w:val="000000"/>
          <w:kern w:val="36"/>
          <w:sz w:val="24"/>
          <w:szCs w:val="24"/>
          <w:lang w:eastAsia="ru-RU"/>
        </w:rPr>
        <w:t>Приложение к решению Мигнинского</w:t>
      </w:r>
    </w:p>
    <w:p w:rsidR="0002418D" w:rsidRPr="006F6442" w:rsidRDefault="0002418D" w:rsidP="001F2F0F">
      <w:pPr>
        <w:spacing w:after="0" w:line="240" w:lineRule="auto"/>
        <w:ind w:firstLine="709"/>
        <w:jc w:val="right"/>
        <w:rPr>
          <w:rFonts w:ascii="Arial" w:hAnsi="Arial" w:cs="Arial"/>
          <w:color w:val="000000"/>
          <w:sz w:val="24"/>
          <w:szCs w:val="24"/>
          <w:lang w:eastAsia="ru-RU"/>
        </w:rPr>
      </w:pPr>
      <w:r w:rsidRPr="006F6442">
        <w:rPr>
          <w:rFonts w:ascii="Arial" w:hAnsi="Arial" w:cs="Arial"/>
          <w:color w:val="000000"/>
          <w:sz w:val="24"/>
          <w:szCs w:val="24"/>
          <w:lang w:eastAsia="ru-RU"/>
        </w:rPr>
        <w:t>сельского Совета депутатов</w:t>
      </w:r>
    </w:p>
    <w:p w:rsidR="0002418D" w:rsidRPr="006F6442" w:rsidRDefault="0002418D" w:rsidP="001F2F0F">
      <w:pPr>
        <w:spacing w:after="0" w:line="240" w:lineRule="auto"/>
        <w:ind w:firstLine="709"/>
        <w:jc w:val="right"/>
        <w:rPr>
          <w:rFonts w:ascii="Arial" w:hAnsi="Arial" w:cs="Arial"/>
          <w:color w:val="000000"/>
          <w:sz w:val="24"/>
          <w:szCs w:val="24"/>
          <w:lang w:eastAsia="ru-RU"/>
        </w:rPr>
      </w:pPr>
      <w:r w:rsidRPr="006F6442">
        <w:rPr>
          <w:rFonts w:ascii="Arial" w:hAnsi="Arial" w:cs="Arial"/>
          <w:color w:val="000000"/>
          <w:sz w:val="24"/>
          <w:szCs w:val="24"/>
          <w:lang w:eastAsia="ru-RU"/>
        </w:rPr>
        <w:t>от «</w:t>
      </w:r>
      <w:r>
        <w:rPr>
          <w:rFonts w:ascii="Arial" w:hAnsi="Arial" w:cs="Arial"/>
          <w:color w:val="000000"/>
          <w:sz w:val="24"/>
          <w:szCs w:val="24"/>
          <w:lang w:eastAsia="ru-RU"/>
        </w:rPr>
        <w:t xml:space="preserve"> 06» августа   </w:t>
      </w:r>
      <w:smartTag w:uri="urn:schemas-microsoft-com:office:smarttags" w:element="metricconverter">
        <w:smartTagPr>
          <w:attr w:name="ProductID" w:val="2021 г"/>
        </w:smartTagPr>
        <w:r>
          <w:rPr>
            <w:rFonts w:ascii="Arial" w:hAnsi="Arial" w:cs="Arial"/>
            <w:color w:val="000000"/>
            <w:sz w:val="24"/>
            <w:szCs w:val="24"/>
            <w:lang w:eastAsia="ru-RU"/>
          </w:rPr>
          <w:t>2021</w:t>
        </w:r>
        <w:r w:rsidRPr="006F6442">
          <w:rPr>
            <w:rFonts w:ascii="Arial" w:hAnsi="Arial" w:cs="Arial"/>
            <w:color w:val="000000"/>
            <w:sz w:val="24"/>
            <w:szCs w:val="24"/>
            <w:lang w:eastAsia="ru-RU"/>
          </w:rPr>
          <w:t xml:space="preserve"> г</w:t>
        </w:r>
      </w:smartTag>
      <w:r w:rsidRPr="006F6442">
        <w:rPr>
          <w:rFonts w:ascii="Arial" w:hAnsi="Arial" w:cs="Arial"/>
          <w:color w:val="000000"/>
          <w:sz w:val="24"/>
          <w:szCs w:val="24"/>
          <w:lang w:eastAsia="ru-RU"/>
        </w:rPr>
        <w:t>. №</w:t>
      </w:r>
      <w:r>
        <w:rPr>
          <w:rFonts w:ascii="Arial" w:hAnsi="Arial" w:cs="Arial"/>
          <w:color w:val="000000"/>
          <w:sz w:val="24"/>
          <w:szCs w:val="24"/>
          <w:lang w:eastAsia="ru-RU"/>
        </w:rPr>
        <w:t>11-05 р</w:t>
      </w:r>
      <w:r w:rsidRPr="006F6442">
        <w:rPr>
          <w:rFonts w:ascii="Arial" w:hAnsi="Arial" w:cs="Arial"/>
          <w:color w:val="000000"/>
          <w:sz w:val="24"/>
          <w:szCs w:val="24"/>
          <w:lang w:eastAsia="ru-RU"/>
        </w:rPr>
        <w:t xml:space="preserve">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1F2F0F">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ПОЛОЖЕНИЕ</w:t>
      </w:r>
    </w:p>
    <w:p w:rsidR="0002418D" w:rsidRPr="006F6442" w:rsidRDefault="0002418D" w:rsidP="001F2F0F">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О территориальном общественном самоуправлении в </w:t>
      </w:r>
      <w:r>
        <w:rPr>
          <w:rFonts w:ascii="Arial" w:hAnsi="Arial" w:cs="Arial"/>
          <w:b/>
          <w:bCs/>
          <w:color w:val="000000"/>
          <w:sz w:val="24"/>
          <w:szCs w:val="24"/>
          <w:lang w:eastAsia="ru-RU"/>
        </w:rPr>
        <w:t>Мигнинском сельсовете Ермаковского</w:t>
      </w:r>
      <w:r w:rsidRPr="006F6442">
        <w:rPr>
          <w:rFonts w:ascii="Arial" w:hAnsi="Arial" w:cs="Arial"/>
          <w:b/>
          <w:bCs/>
          <w:color w:val="000000"/>
          <w:sz w:val="24"/>
          <w:szCs w:val="24"/>
          <w:lang w:eastAsia="ru-RU"/>
        </w:rPr>
        <w:t xml:space="preserve"> района Красноярского края</w:t>
      </w:r>
    </w:p>
    <w:p w:rsidR="0002418D" w:rsidRPr="006F6442" w:rsidRDefault="0002418D" w:rsidP="001F2F0F">
      <w:pPr>
        <w:spacing w:after="0" w:line="240" w:lineRule="auto"/>
        <w:ind w:firstLine="709"/>
        <w:jc w:val="center"/>
        <w:rPr>
          <w:rFonts w:ascii="Arial" w:hAnsi="Arial" w:cs="Arial"/>
          <w:color w:val="000000"/>
          <w:sz w:val="24"/>
          <w:szCs w:val="24"/>
          <w:lang w:eastAsia="ru-RU"/>
        </w:rPr>
      </w:pPr>
    </w:p>
    <w:p w:rsidR="0002418D" w:rsidRPr="006F6442" w:rsidRDefault="0002418D" w:rsidP="001F2F0F">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Глава 1. ОБЩИЕ ПОЛОЖЕНИЯ</w:t>
      </w:r>
    </w:p>
    <w:p w:rsidR="0002418D" w:rsidRPr="006F6442" w:rsidRDefault="0002418D" w:rsidP="001F2F0F">
      <w:pPr>
        <w:spacing w:after="0" w:line="240" w:lineRule="auto"/>
        <w:ind w:firstLine="709"/>
        <w:jc w:val="center"/>
        <w:rPr>
          <w:rFonts w:ascii="Arial" w:hAnsi="Arial" w:cs="Arial"/>
          <w:color w:val="000000"/>
          <w:sz w:val="24"/>
          <w:szCs w:val="24"/>
          <w:lang w:eastAsia="ru-RU"/>
        </w:rPr>
      </w:pPr>
    </w:p>
    <w:p w:rsidR="0002418D" w:rsidRPr="006F6442" w:rsidRDefault="0002418D" w:rsidP="001F2F0F">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Статья 1. Территориальное общественное самоуправление.</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w:t>
      </w:r>
      <w:r>
        <w:rPr>
          <w:rFonts w:ascii="Arial" w:hAnsi="Arial" w:cs="Arial"/>
          <w:color w:val="000000"/>
          <w:sz w:val="24"/>
          <w:szCs w:val="24"/>
          <w:lang w:eastAsia="ru-RU"/>
        </w:rPr>
        <w:t xml:space="preserve"> на части территории Мигнинского сельсовета Ермаковского</w:t>
      </w:r>
      <w:r w:rsidRPr="006F6442">
        <w:rPr>
          <w:rFonts w:ascii="Arial" w:hAnsi="Arial" w:cs="Arial"/>
          <w:color w:val="000000"/>
          <w:sz w:val="24"/>
          <w:szCs w:val="24"/>
          <w:lang w:eastAsia="ru-RU"/>
        </w:rPr>
        <w:t xml:space="preserve"> района Красноярского края для самостоятельного и под свою ответственность осуществления собственных инициатив по вопросам местного значения.</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b/>
          <w:bCs/>
          <w:color w:val="000000"/>
          <w:sz w:val="24"/>
          <w:szCs w:val="24"/>
          <w:lang w:eastAsia="ru-RU"/>
        </w:rPr>
        <w:t>Статья 2. Правовая основа и основные принципы осуществления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8E2B22">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1.Правовую </w:t>
      </w:r>
      <w:r w:rsidRPr="006F6442">
        <w:rPr>
          <w:rFonts w:ascii="Arial" w:hAnsi="Arial" w:cs="Arial"/>
          <w:color w:val="000000"/>
          <w:sz w:val="24"/>
          <w:szCs w:val="24"/>
          <w:lang w:eastAsia="ru-RU"/>
        </w:rPr>
        <w:t>основ</w:t>
      </w:r>
      <w:r>
        <w:rPr>
          <w:rFonts w:ascii="Arial" w:hAnsi="Arial" w:cs="Arial"/>
          <w:color w:val="000000"/>
          <w:sz w:val="24"/>
          <w:szCs w:val="24"/>
          <w:lang w:eastAsia="ru-RU"/>
        </w:rPr>
        <w:t>у осуществления ТОС в Мигнинском</w:t>
      </w:r>
      <w:r w:rsidRPr="006F6442">
        <w:rPr>
          <w:rFonts w:ascii="Arial" w:hAnsi="Arial" w:cs="Arial"/>
          <w:color w:val="000000"/>
          <w:sz w:val="24"/>
          <w:szCs w:val="24"/>
          <w:lang w:eastAsia="ru-RU"/>
        </w:rPr>
        <w:t> сел</w:t>
      </w:r>
      <w:r>
        <w:rPr>
          <w:rFonts w:ascii="Arial" w:hAnsi="Arial" w:cs="Arial"/>
          <w:color w:val="000000"/>
          <w:sz w:val="24"/>
          <w:szCs w:val="24"/>
          <w:lang w:eastAsia="ru-RU"/>
        </w:rPr>
        <w:t xml:space="preserve">ьсовете составляют: Конституция </w:t>
      </w:r>
      <w:r w:rsidRPr="006F6442">
        <w:rPr>
          <w:rFonts w:ascii="Arial" w:hAnsi="Arial" w:cs="Arial"/>
          <w:color w:val="000000"/>
          <w:sz w:val="24"/>
          <w:szCs w:val="24"/>
          <w:lang w:eastAsia="ru-RU"/>
        </w:rPr>
        <w:t>Российской Федерации, Федеральный закон «Об общих</w:t>
      </w:r>
      <w:r>
        <w:rPr>
          <w:rFonts w:ascii="Arial" w:hAnsi="Arial" w:cs="Arial"/>
          <w:color w:val="000000"/>
          <w:sz w:val="24"/>
          <w:szCs w:val="24"/>
          <w:lang w:eastAsia="ru-RU"/>
        </w:rPr>
        <w:t xml:space="preserve"> принципах организации местного </w:t>
      </w:r>
      <w:r w:rsidRPr="006F6442">
        <w:rPr>
          <w:rFonts w:ascii="Arial" w:hAnsi="Arial" w:cs="Arial"/>
          <w:color w:val="000000"/>
          <w:sz w:val="24"/>
          <w:szCs w:val="24"/>
          <w:lang w:eastAsia="ru-RU"/>
        </w:rPr>
        <w:t>самоуправления в Российской Федерации», настоящее Положение, Устав</w:t>
      </w:r>
      <w:r w:rsidRPr="006F6442">
        <w:rPr>
          <w:rFonts w:ascii="Arial" w:hAnsi="Arial" w:cs="Arial"/>
          <w:i/>
          <w:iCs/>
          <w:color w:val="000000"/>
          <w:sz w:val="24"/>
          <w:szCs w:val="24"/>
          <w:lang w:eastAsia="ru-RU"/>
        </w:rPr>
        <w:t> </w:t>
      </w:r>
      <w:bookmarkStart w:id="1" w:name="_Hlk52520271"/>
      <w:r>
        <w:rPr>
          <w:rFonts w:ascii="Arial" w:hAnsi="Arial" w:cs="Arial"/>
          <w:color w:val="000000"/>
          <w:sz w:val="24"/>
          <w:szCs w:val="24"/>
          <w:lang w:eastAsia="ru-RU"/>
        </w:rPr>
        <w:t>Мигнинского сельсовета Ермаковского</w:t>
      </w:r>
      <w:r w:rsidRPr="006F6442">
        <w:rPr>
          <w:rFonts w:ascii="Arial" w:hAnsi="Arial" w:cs="Arial"/>
          <w:color w:val="000000"/>
          <w:sz w:val="24"/>
          <w:szCs w:val="24"/>
          <w:lang w:eastAsia="ru-RU"/>
        </w:rPr>
        <w:t xml:space="preserve"> района Красноярского края.</w:t>
      </w:r>
      <w:bookmarkEnd w:id="1"/>
    </w:p>
    <w:p w:rsidR="0002418D" w:rsidRPr="006F6442" w:rsidRDefault="0002418D" w:rsidP="008E2B2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w:t>
      </w:r>
      <w:r>
        <w:rPr>
          <w:rFonts w:ascii="Arial" w:hAnsi="Arial" w:cs="Arial"/>
          <w:color w:val="000000"/>
          <w:sz w:val="24"/>
          <w:szCs w:val="24"/>
          <w:lang w:eastAsia="ru-RU"/>
        </w:rPr>
        <w:t>тного самоуправления Мигнинского сельсовета Ермаковского</w:t>
      </w:r>
      <w:r w:rsidRPr="006F6442">
        <w:rPr>
          <w:rFonts w:ascii="Arial" w:hAnsi="Arial" w:cs="Arial"/>
          <w:color w:val="000000"/>
          <w:sz w:val="24"/>
          <w:szCs w:val="24"/>
          <w:lang w:eastAsia="ru-RU"/>
        </w:rPr>
        <w:t xml:space="preserve"> района Красноярского края.</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1F2F0F">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Статья 3. Право граждан на осуществление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1. Жители Мигнинского</w:t>
      </w:r>
      <w:r w:rsidRPr="006F6442">
        <w:rPr>
          <w:rFonts w:ascii="Arial" w:hAnsi="Arial" w:cs="Arial"/>
          <w:color w:val="000000"/>
          <w:sz w:val="24"/>
          <w:szCs w:val="24"/>
          <w:lang w:eastAsia="ru-RU"/>
        </w:rPr>
        <w:t> сельсовета</w:t>
      </w:r>
      <w:r w:rsidRPr="006F6442">
        <w:rPr>
          <w:rFonts w:ascii="Arial" w:hAnsi="Arial" w:cs="Arial"/>
          <w:i/>
          <w:iCs/>
          <w:color w:val="000000"/>
          <w:sz w:val="24"/>
          <w:szCs w:val="24"/>
          <w:lang w:eastAsia="ru-RU"/>
        </w:rPr>
        <w:t> </w:t>
      </w:r>
      <w:r w:rsidRPr="006F6442">
        <w:rPr>
          <w:rFonts w:ascii="Arial" w:hAnsi="Arial" w:cs="Arial"/>
          <w:color w:val="000000"/>
          <w:sz w:val="24"/>
          <w:szCs w:val="24"/>
          <w:lang w:eastAsia="ru-RU"/>
        </w:rPr>
        <w:t>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3D7960">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Статья 4. Правовой статус и структура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3. Органы ТОС избираются на собраниях (конференциях) граждан. Структура и порядок формирования органов ТОС определяется Уставом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3D7960">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Статья 5. Территория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2.   Обязательные условия организации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границы территории ТОС не могут выходить за пределы территории муниципального образования;</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неразрывность территории, на которой осуществляется ТОС (если в его состав входит более одного жилого дома);</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3. Инициаторы организации ТОС обращаются в Павловский сельский Совет депутатов с предложением об установлении границ ТОС (с приложением решения собрания (конференции) граждан об организации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3D7960">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Статья 6. Полномочия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   Полномочия ТОС определяются:</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Уставом ТОС, составленным в соответствии с настоящим Положением и принятым собранием (конференцией) участников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договорами между органами мес</w:t>
      </w:r>
      <w:r>
        <w:rPr>
          <w:rFonts w:ascii="Arial" w:hAnsi="Arial" w:cs="Arial"/>
          <w:color w:val="000000"/>
          <w:sz w:val="24"/>
          <w:szCs w:val="24"/>
          <w:lang w:eastAsia="ru-RU"/>
        </w:rPr>
        <w:t>тного самоуправления Мигнинского сельсовета Ермаковского</w:t>
      </w:r>
      <w:r w:rsidRPr="006F6442">
        <w:rPr>
          <w:rFonts w:ascii="Arial" w:hAnsi="Arial" w:cs="Arial"/>
          <w:color w:val="000000"/>
          <w:sz w:val="24"/>
          <w:szCs w:val="24"/>
          <w:lang w:eastAsia="ru-RU"/>
        </w:rPr>
        <w:t xml:space="preserve"> района Красноярского края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w:t>
      </w:r>
      <w:r>
        <w:rPr>
          <w:rFonts w:ascii="Arial" w:hAnsi="Arial" w:cs="Arial"/>
          <w:color w:val="000000"/>
          <w:sz w:val="24"/>
          <w:szCs w:val="24"/>
          <w:lang w:eastAsia="ru-RU"/>
        </w:rPr>
        <w:t>ания средств бюджета Мигнинского сельсовета Ермаковского</w:t>
      </w:r>
      <w:r w:rsidRPr="006F6442">
        <w:rPr>
          <w:rFonts w:ascii="Arial" w:hAnsi="Arial" w:cs="Arial"/>
          <w:color w:val="000000"/>
          <w:sz w:val="24"/>
          <w:szCs w:val="24"/>
          <w:lang w:eastAsia="ru-RU"/>
        </w:rPr>
        <w:t xml:space="preserve"> района Красноярского края для реализации соответствующих договоров определяются решен</w:t>
      </w:r>
      <w:r>
        <w:rPr>
          <w:rFonts w:ascii="Arial" w:hAnsi="Arial" w:cs="Arial"/>
          <w:color w:val="000000"/>
          <w:sz w:val="24"/>
          <w:szCs w:val="24"/>
          <w:lang w:eastAsia="ru-RU"/>
        </w:rPr>
        <w:t>ием Совета депутатов Мигнинского сельсовета Ермаковского</w:t>
      </w:r>
      <w:r w:rsidRPr="006F6442">
        <w:rPr>
          <w:rFonts w:ascii="Arial" w:hAnsi="Arial" w:cs="Arial"/>
          <w:color w:val="000000"/>
          <w:sz w:val="24"/>
          <w:szCs w:val="24"/>
          <w:lang w:eastAsia="ru-RU"/>
        </w:rPr>
        <w:t xml:space="preserve"> района Красноярского края.</w:t>
      </w:r>
      <w:r w:rsidRPr="006F6442">
        <w:rPr>
          <w:rFonts w:ascii="Arial" w:hAnsi="Arial" w:cs="Arial"/>
          <w:i/>
          <w:iCs/>
          <w:color w:val="000000"/>
          <w:sz w:val="24"/>
          <w:szCs w:val="24"/>
          <w:lang w:eastAsia="ru-RU"/>
        </w:rPr>
        <w:t>.</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2.  Для осуществления своих целей и задач ТОС обладает следующими полномочиями: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 защита прав и законных интересов жителей;</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2) оказание содействия в проведении благотворительных акций органам мес</w:t>
      </w:r>
      <w:r>
        <w:rPr>
          <w:rFonts w:ascii="Arial" w:hAnsi="Arial" w:cs="Arial"/>
          <w:color w:val="000000"/>
          <w:sz w:val="24"/>
          <w:szCs w:val="24"/>
          <w:lang w:eastAsia="ru-RU"/>
        </w:rPr>
        <w:t>тного самоуправления Мигнинского сельсовета Ермаковского</w:t>
      </w:r>
      <w:r w:rsidRPr="006F6442">
        <w:rPr>
          <w:rFonts w:ascii="Arial" w:hAnsi="Arial" w:cs="Arial"/>
          <w:color w:val="000000"/>
          <w:sz w:val="24"/>
          <w:szCs w:val="24"/>
          <w:lang w:eastAsia="ru-RU"/>
        </w:rPr>
        <w:t xml:space="preserve"> района Красноярского края, благотворительным фондам, гражданам и их объединениям, участие в распределении гуманитарной и иной помощи;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5) внесение предложений в органы мес</w:t>
      </w:r>
      <w:r>
        <w:rPr>
          <w:rFonts w:ascii="Arial" w:hAnsi="Arial" w:cs="Arial"/>
          <w:color w:val="000000"/>
          <w:sz w:val="24"/>
          <w:szCs w:val="24"/>
          <w:lang w:eastAsia="ru-RU"/>
        </w:rPr>
        <w:t>тного самоуправления Мигнинского</w:t>
      </w:r>
      <w:r w:rsidRPr="006F6442">
        <w:rPr>
          <w:rFonts w:ascii="Arial" w:hAnsi="Arial" w:cs="Arial"/>
          <w:color w:val="000000"/>
          <w:sz w:val="24"/>
          <w:szCs w:val="24"/>
          <w:lang w:eastAsia="ru-RU"/>
        </w:rPr>
        <w:t> се</w:t>
      </w:r>
      <w:r>
        <w:rPr>
          <w:rFonts w:ascii="Arial" w:hAnsi="Arial" w:cs="Arial"/>
          <w:color w:val="000000"/>
          <w:sz w:val="24"/>
          <w:szCs w:val="24"/>
          <w:lang w:eastAsia="ru-RU"/>
        </w:rPr>
        <w:t>льсовета Ермаковского</w:t>
      </w:r>
      <w:r w:rsidRPr="006F6442">
        <w:rPr>
          <w:rFonts w:ascii="Arial" w:hAnsi="Arial" w:cs="Arial"/>
          <w:color w:val="000000"/>
          <w:sz w:val="24"/>
          <w:szCs w:val="24"/>
          <w:lang w:eastAsia="ru-RU"/>
        </w:rPr>
        <w:t xml:space="preserve"> района Красноярского края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6) общественный контроль за санитарно-эпидемиологической обстановкой и пожарной безопасностью;</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7) участие в общественных мероприятиях по благоустройству территорий,</w:t>
      </w:r>
      <w:r w:rsidRPr="006F6442">
        <w:rPr>
          <w:rFonts w:ascii="Arial" w:hAnsi="Arial" w:cs="Arial"/>
          <w:color w:val="FF0000"/>
          <w:sz w:val="24"/>
          <w:szCs w:val="24"/>
          <w:lang w:eastAsia="ru-RU"/>
        </w:rPr>
        <w:t> </w:t>
      </w:r>
      <w:r w:rsidRPr="006F6442">
        <w:rPr>
          <w:rFonts w:ascii="Arial" w:hAnsi="Arial" w:cs="Arial"/>
          <w:color w:val="000000"/>
          <w:sz w:val="24"/>
          <w:szCs w:val="24"/>
          <w:lang w:eastAsia="ru-RU"/>
        </w:rPr>
        <w:t>взаимодействие с организациями и предприятиями жилищно-коммунального хозяйства.</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8) информирование населения о решениях органов мес</w:t>
      </w:r>
      <w:r>
        <w:rPr>
          <w:rFonts w:ascii="Arial" w:hAnsi="Arial" w:cs="Arial"/>
          <w:color w:val="000000"/>
          <w:sz w:val="24"/>
          <w:szCs w:val="24"/>
          <w:lang w:eastAsia="ru-RU"/>
        </w:rPr>
        <w:t>тного самоуправления Мигнинского сельсовета Ермаковского</w:t>
      </w:r>
      <w:r w:rsidRPr="006F6442">
        <w:rPr>
          <w:rFonts w:ascii="Arial" w:hAnsi="Arial" w:cs="Arial"/>
          <w:color w:val="000000"/>
          <w:sz w:val="24"/>
          <w:szCs w:val="24"/>
          <w:lang w:eastAsia="ru-RU"/>
        </w:rPr>
        <w:t xml:space="preserve"> района Красноярского края, принятых по предложению или при участии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9) оказание содействия народным дружинам.</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10) обсуждение инициативного проекта и принятие решения по вопросу о его одобрении;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11) органы ТОС могут выдвигать инициативный проект в качестве инициаторов проекта.</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3. ТОС, зарегистрированное в соответствии с Уставом ТОС в качестве юридического лица, также имеет право на:</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осуществление функций заказчика по строительным и ремонтным работам, производимым за счет собственных средств на объектах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определение в соответствии с Уставом ТОС штата и порядка оплаты труда работников органов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осуществление иных полномочий, не противоречащих действующему законодательству и служащих достижению уставных целей.</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5F7E96">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Глава 2. СОЗДАНИЕ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5F7E96">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Статья 7. Порядок создания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 Порядок создания ТОС включает:</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создание инициативной группы граждан по организации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организация и проведение собрания (конференции) по организации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оформление документов, принятых собранием (конференцией) граждан по организации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согласование и у</w:t>
      </w:r>
      <w:r>
        <w:rPr>
          <w:rFonts w:ascii="Arial" w:hAnsi="Arial" w:cs="Arial"/>
          <w:color w:val="000000"/>
          <w:sz w:val="24"/>
          <w:szCs w:val="24"/>
          <w:lang w:eastAsia="ru-RU"/>
        </w:rPr>
        <w:t>становление решением Мигнинского</w:t>
      </w:r>
      <w:r w:rsidRPr="006F6442">
        <w:rPr>
          <w:rFonts w:ascii="Arial" w:hAnsi="Arial" w:cs="Arial"/>
          <w:color w:val="000000"/>
          <w:sz w:val="24"/>
          <w:szCs w:val="24"/>
          <w:lang w:eastAsia="ru-RU"/>
        </w:rPr>
        <w:t> сельс</w:t>
      </w:r>
      <w:r>
        <w:rPr>
          <w:rFonts w:ascii="Arial" w:hAnsi="Arial" w:cs="Arial"/>
          <w:color w:val="000000"/>
          <w:sz w:val="24"/>
          <w:szCs w:val="24"/>
          <w:lang w:eastAsia="ru-RU"/>
        </w:rPr>
        <w:t xml:space="preserve">кого Совета депутатов Мигнинского сельсовета Ермаковского </w:t>
      </w:r>
      <w:r w:rsidRPr="006F6442">
        <w:rPr>
          <w:rFonts w:ascii="Arial" w:hAnsi="Arial" w:cs="Arial"/>
          <w:color w:val="000000"/>
          <w:sz w:val="24"/>
          <w:szCs w:val="24"/>
          <w:lang w:eastAsia="ru-RU"/>
        </w:rPr>
        <w:t xml:space="preserve"> района Красноярского края границ ТОС по предложению населения, проживающего на данной территории.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регистрация Устав</w:t>
      </w:r>
      <w:r>
        <w:rPr>
          <w:rFonts w:ascii="Arial" w:hAnsi="Arial" w:cs="Arial"/>
          <w:color w:val="000000"/>
          <w:sz w:val="24"/>
          <w:szCs w:val="24"/>
          <w:lang w:eastAsia="ru-RU"/>
        </w:rPr>
        <w:t>а ТОС администрацией Мигнинского сельсовета Ермаковского</w:t>
      </w:r>
      <w:r w:rsidRPr="006F6442">
        <w:rPr>
          <w:rFonts w:ascii="Arial" w:hAnsi="Arial" w:cs="Arial"/>
          <w:color w:val="000000"/>
          <w:sz w:val="24"/>
          <w:szCs w:val="24"/>
          <w:lang w:eastAsia="ru-RU"/>
        </w:rPr>
        <w:t xml:space="preserve"> района Красноярского края;</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2. ТОС считается учрежденным с момента регистрации Устав</w:t>
      </w:r>
      <w:r>
        <w:rPr>
          <w:rFonts w:ascii="Arial" w:hAnsi="Arial" w:cs="Arial"/>
          <w:color w:val="000000"/>
          <w:sz w:val="24"/>
          <w:szCs w:val="24"/>
          <w:lang w:eastAsia="ru-RU"/>
        </w:rPr>
        <w:t>а ТОС администрацией Мигнинского сельсовета Ермаковского</w:t>
      </w:r>
      <w:r w:rsidRPr="006F6442">
        <w:rPr>
          <w:rFonts w:ascii="Arial" w:hAnsi="Arial" w:cs="Arial"/>
          <w:color w:val="000000"/>
          <w:sz w:val="24"/>
          <w:szCs w:val="24"/>
          <w:lang w:eastAsia="ru-RU"/>
        </w:rPr>
        <w:t xml:space="preserve"> района Красноярского края. Регистрация уставов</w:t>
      </w:r>
      <w:r>
        <w:rPr>
          <w:rFonts w:ascii="Arial" w:hAnsi="Arial" w:cs="Arial"/>
          <w:color w:val="000000"/>
          <w:sz w:val="24"/>
          <w:szCs w:val="24"/>
          <w:lang w:eastAsia="ru-RU"/>
        </w:rPr>
        <w:t xml:space="preserve"> ТОС в администрации Мигнинского  сельсовета Ермаковского</w:t>
      </w:r>
      <w:r w:rsidRPr="006F6442">
        <w:rPr>
          <w:rFonts w:ascii="Arial" w:hAnsi="Arial" w:cs="Arial"/>
          <w:color w:val="000000"/>
          <w:sz w:val="24"/>
          <w:szCs w:val="24"/>
          <w:lang w:eastAsia="ru-RU"/>
        </w:rPr>
        <w:t xml:space="preserve"> района Красноярского края носит заявительный характер.</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3.</w:t>
      </w:r>
      <w:r w:rsidRPr="006F6442">
        <w:rPr>
          <w:rFonts w:ascii="Arial" w:hAnsi="Arial" w:cs="Arial"/>
          <w:color w:val="000000"/>
          <w:sz w:val="24"/>
          <w:szCs w:val="24"/>
          <w:lang w:eastAsia="ru-RU"/>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02418D" w:rsidRPr="006F6442" w:rsidRDefault="0002418D" w:rsidP="005F7E96">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5F7E96">
      <w:pPr>
        <w:spacing w:after="0" w:line="240" w:lineRule="auto"/>
        <w:ind w:firstLine="709"/>
        <w:jc w:val="center"/>
        <w:rPr>
          <w:rFonts w:ascii="Arial" w:hAnsi="Arial" w:cs="Arial"/>
          <w:color w:val="000000"/>
          <w:sz w:val="24"/>
          <w:szCs w:val="24"/>
          <w:lang w:eastAsia="ru-RU"/>
        </w:rPr>
      </w:pPr>
      <w:r>
        <w:rPr>
          <w:rFonts w:ascii="Arial" w:hAnsi="Arial" w:cs="Arial"/>
          <w:b/>
          <w:bCs/>
          <w:color w:val="000000"/>
          <w:sz w:val="24"/>
          <w:szCs w:val="24"/>
          <w:lang w:eastAsia="ru-RU"/>
        </w:rPr>
        <w:t>Статья 8</w:t>
      </w:r>
      <w:r w:rsidRPr="006F6442">
        <w:rPr>
          <w:rFonts w:ascii="Arial" w:hAnsi="Arial" w:cs="Arial"/>
          <w:b/>
          <w:bCs/>
          <w:color w:val="000000"/>
          <w:sz w:val="24"/>
          <w:szCs w:val="24"/>
          <w:lang w:eastAsia="ru-RU"/>
        </w:rPr>
        <w:t>. Порядок организации и проведения собрания (конференции) граждан по организации ТОС.</w:t>
      </w:r>
    </w:p>
    <w:p w:rsidR="0002418D" w:rsidRPr="006F6442" w:rsidRDefault="0002418D" w:rsidP="005F7E96">
      <w:pPr>
        <w:spacing w:after="0" w:line="240" w:lineRule="auto"/>
        <w:ind w:firstLine="709"/>
        <w:jc w:val="center"/>
        <w:rPr>
          <w:rFonts w:ascii="Arial" w:hAnsi="Arial" w:cs="Arial"/>
          <w:color w:val="000000"/>
          <w:sz w:val="24"/>
          <w:szCs w:val="24"/>
          <w:lang w:eastAsia="ru-RU"/>
        </w:rPr>
      </w:pP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 Создание ТОС осуществляется на учредительном собрании (конференции) граждан, постоянно или преимущественно проживающих на территории образуемого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w:t>
      </w:r>
      <w:r w:rsidRPr="006F6442">
        <w:rPr>
          <w:rFonts w:ascii="Arial" w:hAnsi="Arial" w:cs="Arial"/>
          <w:i/>
          <w:iCs/>
          <w:color w:val="000000"/>
          <w:sz w:val="24"/>
          <w:szCs w:val="24"/>
          <w:lang w:eastAsia="ru-RU"/>
        </w:rPr>
        <w:t>.</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3. В зависимости от числа граждан, постоянно или преимущественно проживающих на территории образуемого ТОС, проводится собрание или конференция граждан.</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4. Организаторы учредительного собрания (конференции):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составляют порядок организации и проведения учредительного собрания (конференции);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в случае проведения учредительной конференции устанавливают нормы предс</w:t>
      </w:r>
      <w:r>
        <w:rPr>
          <w:rFonts w:ascii="Arial" w:hAnsi="Arial" w:cs="Arial"/>
          <w:color w:val="000000"/>
          <w:sz w:val="24"/>
          <w:szCs w:val="24"/>
          <w:lang w:eastAsia="ru-RU"/>
        </w:rPr>
        <w:t>тавительства жителей Мигнинского сельсовета Ермаковского</w:t>
      </w:r>
      <w:r w:rsidRPr="006F6442">
        <w:rPr>
          <w:rFonts w:ascii="Arial" w:hAnsi="Arial" w:cs="Arial"/>
          <w:color w:val="000000"/>
          <w:sz w:val="24"/>
          <w:szCs w:val="24"/>
          <w:lang w:eastAsia="ru-RU"/>
        </w:rPr>
        <w:t xml:space="preserve"> района Красноярского края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организуют приглашение на собрание (конференцию) граждан представителей органов местного самоуправления, других заинтересованных лиц;</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подготавливают проект повестки учредительного собрания (конференции) граждан;</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подготавливают проект устава создаваемого ТОС, проекты других документов для принятия на собрании (конференции) граждан;</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02418D" w:rsidRDefault="0002418D" w:rsidP="005F7E96">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2418D" w:rsidRPr="006F6442" w:rsidRDefault="0002418D" w:rsidP="005F7E96">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xml:space="preserve">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6.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Решения учредительного собрания (конференции) принимаются открытым голосованием простым большинством голосов.</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Совета депутатов муниципального образования с правом совещательного голоса.</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2B2063">
      <w:pPr>
        <w:spacing w:after="0" w:line="240" w:lineRule="auto"/>
        <w:ind w:firstLine="709"/>
        <w:jc w:val="center"/>
        <w:rPr>
          <w:rFonts w:ascii="Arial" w:hAnsi="Arial" w:cs="Arial"/>
          <w:color w:val="000000"/>
          <w:sz w:val="24"/>
          <w:szCs w:val="24"/>
          <w:lang w:eastAsia="ru-RU"/>
        </w:rPr>
      </w:pPr>
      <w:r>
        <w:rPr>
          <w:rFonts w:ascii="Arial" w:hAnsi="Arial" w:cs="Arial"/>
          <w:b/>
          <w:bCs/>
          <w:color w:val="000000"/>
          <w:sz w:val="24"/>
          <w:szCs w:val="24"/>
          <w:lang w:eastAsia="ru-RU"/>
        </w:rPr>
        <w:t>Статья 9</w:t>
      </w:r>
      <w:r w:rsidRPr="006F6442">
        <w:rPr>
          <w:rFonts w:ascii="Arial" w:hAnsi="Arial" w:cs="Arial"/>
          <w:b/>
          <w:bCs/>
          <w:color w:val="000000"/>
          <w:sz w:val="24"/>
          <w:szCs w:val="24"/>
          <w:lang w:eastAsia="ru-RU"/>
        </w:rPr>
        <w:t>. Устав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 В Уставе ТОС определяются:</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территория, на которой осуществляется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цели, задачи, формы и основные направления деятельности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структура, порядок формирования и прекращения полномочий, срок полномочий, статус, права и обязанности органов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порядок принятия решений органами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порядок прекращения деятельности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02418D" w:rsidRPr="006F6442" w:rsidRDefault="0002418D" w:rsidP="002B2063">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2.Устав ТОС подлежит </w:t>
      </w:r>
      <w:r w:rsidRPr="006F6442">
        <w:rPr>
          <w:rFonts w:ascii="Arial" w:hAnsi="Arial" w:cs="Arial"/>
          <w:color w:val="000000"/>
          <w:sz w:val="24"/>
          <w:szCs w:val="24"/>
          <w:lang w:eastAsia="ru-RU"/>
        </w:rPr>
        <w:t>регист</w:t>
      </w:r>
      <w:r>
        <w:rPr>
          <w:rFonts w:ascii="Arial" w:hAnsi="Arial" w:cs="Arial"/>
          <w:color w:val="000000"/>
          <w:sz w:val="24"/>
          <w:szCs w:val="24"/>
          <w:lang w:eastAsia="ru-RU"/>
        </w:rPr>
        <w:t>рации администрацией Мигнинского сельсовета Ермаковского</w:t>
      </w:r>
      <w:r w:rsidRPr="006F6442">
        <w:rPr>
          <w:rFonts w:ascii="Arial" w:hAnsi="Arial" w:cs="Arial"/>
          <w:color w:val="000000"/>
          <w:sz w:val="24"/>
          <w:szCs w:val="24"/>
          <w:lang w:eastAsia="ru-RU"/>
        </w:rPr>
        <w:t xml:space="preserve"> района Красноярского края в пор</w:t>
      </w:r>
      <w:r>
        <w:rPr>
          <w:rFonts w:ascii="Arial" w:hAnsi="Arial" w:cs="Arial"/>
          <w:color w:val="000000"/>
          <w:sz w:val="24"/>
          <w:szCs w:val="24"/>
          <w:lang w:eastAsia="ru-RU"/>
        </w:rPr>
        <w:t>ядке, предусмотренном статьей 10</w:t>
      </w:r>
      <w:r w:rsidRPr="006F6442">
        <w:rPr>
          <w:rFonts w:ascii="Arial" w:hAnsi="Arial" w:cs="Arial"/>
          <w:color w:val="000000"/>
          <w:sz w:val="24"/>
          <w:szCs w:val="24"/>
          <w:lang w:eastAsia="ru-RU"/>
        </w:rPr>
        <w:t xml:space="preserve"> настоящего Положения.</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4. Изменения и дополнения в Устав ТОС вносятся решением собрания (конференции) участников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2B2063">
      <w:pPr>
        <w:spacing w:after="0" w:line="240" w:lineRule="auto"/>
        <w:ind w:firstLine="709"/>
        <w:jc w:val="center"/>
        <w:rPr>
          <w:rFonts w:ascii="Arial" w:hAnsi="Arial" w:cs="Arial"/>
          <w:color w:val="000000"/>
          <w:sz w:val="24"/>
          <w:szCs w:val="24"/>
          <w:lang w:eastAsia="ru-RU"/>
        </w:rPr>
      </w:pPr>
      <w:r>
        <w:rPr>
          <w:rFonts w:ascii="Arial" w:hAnsi="Arial" w:cs="Arial"/>
          <w:b/>
          <w:bCs/>
          <w:color w:val="000000"/>
          <w:sz w:val="24"/>
          <w:szCs w:val="24"/>
          <w:lang w:eastAsia="ru-RU"/>
        </w:rPr>
        <w:t>Статья 10</w:t>
      </w:r>
      <w:r w:rsidRPr="006F6442">
        <w:rPr>
          <w:rFonts w:ascii="Arial" w:hAnsi="Arial" w:cs="Arial"/>
          <w:b/>
          <w:bCs/>
          <w:color w:val="000000"/>
          <w:sz w:val="24"/>
          <w:szCs w:val="24"/>
          <w:lang w:eastAsia="ru-RU"/>
        </w:rPr>
        <w:t>. Порядок регистрации уставов ТОС администрацией муниципального образования.</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 В месячный срок после вступления в силу настоящего Положения руково</w:t>
      </w:r>
      <w:r>
        <w:rPr>
          <w:rFonts w:ascii="Arial" w:hAnsi="Arial" w:cs="Arial"/>
          <w:color w:val="000000"/>
          <w:sz w:val="24"/>
          <w:szCs w:val="24"/>
          <w:lang w:eastAsia="ru-RU"/>
        </w:rPr>
        <w:t>дитель администрации Мигнинского</w:t>
      </w:r>
      <w:r w:rsidRPr="006F6442">
        <w:rPr>
          <w:rFonts w:ascii="Arial" w:hAnsi="Arial" w:cs="Arial"/>
          <w:color w:val="000000"/>
          <w:sz w:val="24"/>
          <w:szCs w:val="24"/>
          <w:lang w:eastAsia="ru-RU"/>
        </w:rPr>
        <w:t> сельсовета своим распо</w:t>
      </w:r>
      <w:r>
        <w:rPr>
          <w:rFonts w:ascii="Arial" w:hAnsi="Arial" w:cs="Arial"/>
          <w:color w:val="000000"/>
          <w:sz w:val="24"/>
          <w:szCs w:val="24"/>
          <w:lang w:eastAsia="ru-RU"/>
        </w:rPr>
        <w:t xml:space="preserve">ряжением определяет </w:t>
      </w:r>
      <w:r w:rsidRPr="006F6442">
        <w:rPr>
          <w:rFonts w:ascii="Arial" w:hAnsi="Arial" w:cs="Arial"/>
          <w:color w:val="000000"/>
          <w:sz w:val="24"/>
          <w:szCs w:val="24"/>
          <w:lang w:eastAsia="ru-RU"/>
        </w:rPr>
        <w:t xml:space="preserve">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w:t>
      </w:r>
      <w:r>
        <w:rPr>
          <w:rFonts w:ascii="Arial" w:hAnsi="Arial" w:cs="Arial"/>
          <w:color w:val="000000"/>
          <w:sz w:val="24"/>
          <w:szCs w:val="24"/>
          <w:lang w:eastAsia="ru-RU"/>
        </w:rPr>
        <w:t xml:space="preserve">рующих на территории Мигнинского сельсовета Ермаковского </w:t>
      </w:r>
      <w:r w:rsidRPr="006F6442">
        <w:rPr>
          <w:rFonts w:ascii="Arial" w:hAnsi="Arial" w:cs="Arial"/>
          <w:color w:val="000000"/>
          <w:sz w:val="24"/>
          <w:szCs w:val="24"/>
          <w:lang w:eastAsia="ru-RU"/>
        </w:rPr>
        <w:t xml:space="preserve"> района Красноярского края.</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w:t>
      </w:r>
      <w:r>
        <w:rPr>
          <w:rFonts w:ascii="Arial" w:hAnsi="Arial" w:cs="Arial"/>
          <w:color w:val="000000"/>
          <w:sz w:val="24"/>
          <w:szCs w:val="24"/>
          <w:lang w:eastAsia="ru-RU"/>
        </w:rPr>
        <w:t xml:space="preserve">) представляет в уполномоченное </w:t>
      </w:r>
      <w:r w:rsidRPr="006F6442">
        <w:rPr>
          <w:rFonts w:ascii="Arial" w:hAnsi="Arial" w:cs="Arial"/>
          <w:color w:val="000000"/>
          <w:sz w:val="24"/>
          <w:szCs w:val="24"/>
          <w:lang w:eastAsia="ru-RU"/>
        </w:rPr>
        <w:t>подразд</w:t>
      </w:r>
      <w:r>
        <w:rPr>
          <w:rFonts w:ascii="Arial" w:hAnsi="Arial" w:cs="Arial"/>
          <w:color w:val="000000"/>
          <w:sz w:val="24"/>
          <w:szCs w:val="24"/>
          <w:lang w:eastAsia="ru-RU"/>
        </w:rPr>
        <w:t>еление администрации Мигнинского</w:t>
      </w:r>
      <w:r w:rsidRPr="006F6442">
        <w:rPr>
          <w:rFonts w:ascii="Arial" w:hAnsi="Arial" w:cs="Arial"/>
          <w:color w:val="000000"/>
          <w:sz w:val="24"/>
          <w:szCs w:val="24"/>
          <w:lang w:eastAsia="ru-RU"/>
        </w:rPr>
        <w:t> сельсовета следующие документы:</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заявление о регистрации Устава ТОС н</w:t>
      </w:r>
      <w:r>
        <w:rPr>
          <w:rFonts w:ascii="Arial" w:hAnsi="Arial" w:cs="Arial"/>
          <w:color w:val="000000"/>
          <w:sz w:val="24"/>
          <w:szCs w:val="24"/>
          <w:lang w:eastAsia="ru-RU"/>
        </w:rPr>
        <w:t>а имя Главы Мигнинского</w:t>
      </w:r>
      <w:r w:rsidRPr="006F6442">
        <w:rPr>
          <w:rFonts w:ascii="Arial" w:hAnsi="Arial" w:cs="Arial"/>
          <w:color w:val="000000"/>
          <w:sz w:val="24"/>
          <w:szCs w:val="24"/>
          <w:lang w:eastAsia="ru-RU"/>
        </w:rPr>
        <w:t> сельсовета,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копия решения (либо ссылка на решен</w:t>
      </w:r>
      <w:r>
        <w:rPr>
          <w:rFonts w:ascii="Arial" w:hAnsi="Arial" w:cs="Arial"/>
          <w:color w:val="000000"/>
          <w:sz w:val="24"/>
          <w:szCs w:val="24"/>
          <w:lang w:eastAsia="ru-RU"/>
        </w:rPr>
        <w:t>ие) Совета депутатов Мигнинского</w:t>
      </w:r>
      <w:r w:rsidRPr="006F6442">
        <w:rPr>
          <w:rFonts w:ascii="Arial" w:hAnsi="Arial" w:cs="Arial"/>
          <w:color w:val="000000"/>
          <w:sz w:val="24"/>
          <w:szCs w:val="24"/>
          <w:lang w:eastAsia="ru-RU"/>
        </w:rPr>
        <w:t> сельского Совета депутатов об установлении границ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протокол учредительного собрания (конференции) участников ТОС, подписанный председателем и секретарем собрания (конференции);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список участников учредительного собрания (делегатов учредительной конференции) ТОС, подписанный председателем и секретарем собрания (конференции);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3. Ответственное лицо администрации Мигнинского</w:t>
      </w:r>
      <w:r w:rsidRPr="006F6442">
        <w:rPr>
          <w:rFonts w:ascii="Arial" w:hAnsi="Arial" w:cs="Arial"/>
          <w:color w:val="000000"/>
          <w:sz w:val="24"/>
          <w:szCs w:val="24"/>
          <w:lang w:eastAsia="ru-RU"/>
        </w:rPr>
        <w:t> сельсовета в пятидневный срок проводит предварительное рассмотрение документов и при</w:t>
      </w:r>
      <w:r>
        <w:rPr>
          <w:rFonts w:ascii="Arial" w:hAnsi="Arial" w:cs="Arial"/>
          <w:color w:val="000000"/>
          <w:sz w:val="24"/>
          <w:szCs w:val="24"/>
          <w:lang w:eastAsia="ru-RU"/>
        </w:rPr>
        <w:t>нимает их к рассмотрению Главой Мигнинского</w:t>
      </w:r>
      <w:r w:rsidRPr="006F6442">
        <w:rPr>
          <w:rFonts w:ascii="Arial" w:hAnsi="Arial" w:cs="Arial"/>
          <w:color w:val="000000"/>
          <w:sz w:val="24"/>
          <w:szCs w:val="24"/>
          <w:lang w:eastAsia="ru-RU"/>
        </w:rPr>
        <w:t> сельсовета.</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4. Решение о регистрации Устава ТОС принимается в месячный срок с момента представления в администра</w:t>
      </w:r>
      <w:r>
        <w:rPr>
          <w:rFonts w:ascii="Arial" w:hAnsi="Arial" w:cs="Arial"/>
          <w:color w:val="000000"/>
          <w:sz w:val="24"/>
          <w:szCs w:val="24"/>
          <w:lang w:eastAsia="ru-RU"/>
        </w:rPr>
        <w:t>цию (принятия к рассмотрению Главой Мигнинского</w:t>
      </w:r>
      <w:r w:rsidRPr="006F6442">
        <w:rPr>
          <w:rFonts w:ascii="Arial" w:hAnsi="Arial" w:cs="Arial"/>
          <w:color w:val="000000"/>
          <w:sz w:val="24"/>
          <w:szCs w:val="24"/>
          <w:lang w:eastAsia="ru-RU"/>
        </w:rPr>
        <w:t> сельсовета указанных документов и оформл</w:t>
      </w:r>
      <w:r>
        <w:rPr>
          <w:rFonts w:ascii="Arial" w:hAnsi="Arial" w:cs="Arial"/>
          <w:color w:val="000000"/>
          <w:sz w:val="24"/>
          <w:szCs w:val="24"/>
          <w:lang w:eastAsia="ru-RU"/>
        </w:rPr>
        <w:t>яется распоряжением Главы</w:t>
      </w:r>
      <w:r w:rsidRPr="006F6442">
        <w:rPr>
          <w:rFonts w:ascii="Arial" w:hAnsi="Arial" w:cs="Arial"/>
          <w:color w:val="000000"/>
          <w:sz w:val="24"/>
          <w:szCs w:val="24"/>
          <w:lang w:eastAsia="ru-RU"/>
        </w:rPr>
        <w:t> администрации; в письменном виде доводится до исполнительно-распорядительного органа (уполномоченного лица) учрежденного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законодательству Красно</w:t>
      </w:r>
      <w:r>
        <w:rPr>
          <w:rFonts w:ascii="Arial" w:hAnsi="Arial" w:cs="Arial"/>
          <w:color w:val="000000"/>
          <w:sz w:val="24"/>
          <w:szCs w:val="24"/>
          <w:lang w:eastAsia="ru-RU"/>
        </w:rPr>
        <w:t>ярского края, Уставу Мигнинского сельсовета Ермаковского</w:t>
      </w:r>
      <w:r w:rsidRPr="006F6442">
        <w:rPr>
          <w:rFonts w:ascii="Arial" w:hAnsi="Arial" w:cs="Arial"/>
          <w:color w:val="000000"/>
          <w:sz w:val="24"/>
          <w:szCs w:val="24"/>
          <w:lang w:eastAsia="ru-RU"/>
        </w:rPr>
        <w:t xml:space="preserve"> района Красноярского края, правовым актам органов местного самоуправления, настоящему Положению, соответствующие документы направляются на доработку.</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6. В случае повторного представления документов, не соответствующих требованиям пункта 5 настоящей стат</w:t>
      </w:r>
      <w:r>
        <w:rPr>
          <w:rFonts w:ascii="Arial" w:hAnsi="Arial" w:cs="Arial"/>
          <w:color w:val="000000"/>
          <w:sz w:val="24"/>
          <w:szCs w:val="24"/>
          <w:lang w:eastAsia="ru-RU"/>
        </w:rPr>
        <w:t>ьи, ответственное лицо администрации Мигнинского</w:t>
      </w:r>
      <w:r w:rsidRPr="006F6442">
        <w:rPr>
          <w:rFonts w:ascii="Arial" w:hAnsi="Arial" w:cs="Arial"/>
          <w:color w:val="000000"/>
          <w:sz w:val="24"/>
          <w:szCs w:val="24"/>
          <w:lang w:eastAsia="ru-RU"/>
        </w:rPr>
        <w:t> сельсовета отказывает заявителям в регистрации Устава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Мотивированный отказ в регистрации Устава ТОС оформляется</w:t>
      </w:r>
      <w:r>
        <w:rPr>
          <w:rFonts w:ascii="Arial" w:hAnsi="Arial" w:cs="Arial"/>
          <w:color w:val="000000"/>
          <w:sz w:val="24"/>
          <w:szCs w:val="24"/>
          <w:lang w:eastAsia="ru-RU"/>
        </w:rPr>
        <w:t xml:space="preserve"> распоряжением Главы Мигнинского</w:t>
      </w:r>
      <w:r w:rsidRPr="006F6442">
        <w:rPr>
          <w:rFonts w:ascii="Arial" w:hAnsi="Arial" w:cs="Arial"/>
          <w:color w:val="000000"/>
          <w:sz w:val="24"/>
          <w:szCs w:val="24"/>
          <w:lang w:eastAsia="ru-RU"/>
        </w:rPr>
        <w:t> сельсовета и направляется в письменном виде заявителям.</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Отказ в регистрации Устава ТОС может быть обжалован в судебном порядке.</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7. Регистрация изменений в Устав ТОС осуществляется в порядке, установленном настоящей статьей для регистрации Устава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F82DA2">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Глава 3. ОРГАНИЗАЦИОННЫЕ ОСНОВЫ  ТОС</w:t>
      </w:r>
    </w:p>
    <w:p w:rsidR="0002418D" w:rsidRPr="006F6442" w:rsidRDefault="0002418D" w:rsidP="00F82DA2">
      <w:pPr>
        <w:spacing w:after="0" w:line="240" w:lineRule="auto"/>
        <w:ind w:firstLine="709"/>
        <w:jc w:val="center"/>
        <w:rPr>
          <w:rFonts w:ascii="Arial" w:hAnsi="Arial" w:cs="Arial"/>
          <w:color w:val="000000"/>
          <w:sz w:val="24"/>
          <w:szCs w:val="24"/>
          <w:lang w:eastAsia="ru-RU"/>
        </w:rPr>
      </w:pPr>
    </w:p>
    <w:p w:rsidR="0002418D" w:rsidRPr="006F6442" w:rsidRDefault="0002418D" w:rsidP="00F82DA2">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Статья 1</w:t>
      </w:r>
      <w:r>
        <w:rPr>
          <w:rFonts w:ascii="Arial" w:hAnsi="Arial" w:cs="Arial"/>
          <w:b/>
          <w:bCs/>
          <w:color w:val="000000"/>
          <w:sz w:val="24"/>
          <w:szCs w:val="24"/>
          <w:lang w:eastAsia="ru-RU"/>
        </w:rPr>
        <w:t>1</w:t>
      </w:r>
      <w:r w:rsidRPr="006F6442">
        <w:rPr>
          <w:rFonts w:ascii="Arial" w:hAnsi="Arial" w:cs="Arial"/>
          <w:b/>
          <w:bCs/>
          <w:color w:val="000000"/>
          <w:sz w:val="24"/>
          <w:szCs w:val="24"/>
          <w:lang w:eastAsia="ru-RU"/>
        </w:rPr>
        <w:t>. Структура органов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Структуру органов ТОС в соответствии с его Уставом составляют:</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исполнительный орган ТОС – Совет ТОС, - избирается собранием (конференцией) участников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контрольно-ревизионный орган (Контрольно-ревизионная комиссия либо ревизор) ТОС - избирается собранием (конференцией) участников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иные органы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Default="0002418D" w:rsidP="00F82DA2">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Статья 1</w:t>
      </w:r>
      <w:r>
        <w:rPr>
          <w:rFonts w:ascii="Arial" w:hAnsi="Arial" w:cs="Arial"/>
          <w:b/>
          <w:bCs/>
          <w:color w:val="000000"/>
          <w:sz w:val="24"/>
          <w:szCs w:val="24"/>
          <w:lang w:eastAsia="ru-RU"/>
        </w:rPr>
        <w:t>2</w:t>
      </w:r>
      <w:r w:rsidRPr="006F6442">
        <w:rPr>
          <w:rFonts w:ascii="Arial" w:hAnsi="Arial" w:cs="Arial"/>
          <w:b/>
          <w:bCs/>
          <w:color w:val="000000"/>
          <w:sz w:val="24"/>
          <w:szCs w:val="24"/>
          <w:lang w:eastAsia="ru-RU"/>
        </w:rPr>
        <w:t>. Собрание (конференция) участников ТОС.</w:t>
      </w:r>
    </w:p>
    <w:p w:rsidR="0002418D" w:rsidRPr="006F6442" w:rsidRDefault="0002418D" w:rsidP="00F82DA2">
      <w:pPr>
        <w:spacing w:after="0" w:line="240" w:lineRule="auto"/>
        <w:ind w:firstLine="709"/>
        <w:jc w:val="both"/>
        <w:rPr>
          <w:rFonts w:ascii="Arial" w:hAnsi="Arial" w:cs="Arial"/>
          <w:color w:val="000000"/>
          <w:sz w:val="24"/>
          <w:szCs w:val="24"/>
          <w:lang w:eastAsia="ru-RU"/>
        </w:rPr>
      </w:pPr>
    </w:p>
    <w:p w:rsidR="0002418D" w:rsidRPr="006F6442" w:rsidRDefault="0002418D" w:rsidP="006F6442">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1</w:t>
      </w:r>
      <w:r w:rsidRPr="006F6442">
        <w:rPr>
          <w:rFonts w:ascii="Arial" w:hAnsi="Arial" w:cs="Arial"/>
          <w:color w:val="000000"/>
          <w:sz w:val="24"/>
          <w:szCs w:val="24"/>
          <w:lang w:eastAsia="ru-RU"/>
        </w:rPr>
        <w:t>. Собрание (конференция) может созываться органами местного самоуправления, органами ТОС или инициативными группами участников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Собрание (конференция) участников ТОС созывается в плановом порядке либо по мере необходимости, но не реже одного раза в год.</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2</w:t>
      </w:r>
      <w:r w:rsidRPr="006F6442">
        <w:rPr>
          <w:rFonts w:ascii="Arial" w:hAnsi="Arial" w:cs="Arial"/>
          <w:color w:val="000000"/>
          <w:sz w:val="24"/>
          <w:szCs w:val="24"/>
          <w:lang w:eastAsia="ru-RU"/>
        </w:rPr>
        <w:t>. Порядок назначения и проведения собрания (конференции) граждан, полномочия собрания (конференции) определяется Положением о собраниях и</w:t>
      </w:r>
      <w:r>
        <w:rPr>
          <w:rFonts w:ascii="Arial" w:hAnsi="Arial" w:cs="Arial"/>
          <w:color w:val="000000"/>
          <w:sz w:val="24"/>
          <w:szCs w:val="24"/>
          <w:lang w:eastAsia="ru-RU"/>
        </w:rPr>
        <w:t xml:space="preserve"> конференции граждан Мигнинского сельсовета Ермаковского</w:t>
      </w:r>
      <w:r w:rsidRPr="006F6442">
        <w:rPr>
          <w:rFonts w:ascii="Arial" w:hAnsi="Arial" w:cs="Arial"/>
          <w:color w:val="000000"/>
          <w:sz w:val="24"/>
          <w:szCs w:val="24"/>
          <w:lang w:eastAsia="ru-RU"/>
        </w:rPr>
        <w:t xml:space="preserve"> района Красноярского края, утвержденн</w:t>
      </w:r>
      <w:r>
        <w:rPr>
          <w:rFonts w:ascii="Arial" w:hAnsi="Arial" w:cs="Arial"/>
          <w:color w:val="000000"/>
          <w:sz w:val="24"/>
          <w:szCs w:val="24"/>
          <w:lang w:eastAsia="ru-RU"/>
        </w:rPr>
        <w:t>ым Советом депутатов Мигнинского</w:t>
      </w:r>
      <w:r w:rsidRPr="006F6442">
        <w:rPr>
          <w:rFonts w:ascii="Arial" w:hAnsi="Arial" w:cs="Arial"/>
          <w:color w:val="000000"/>
          <w:sz w:val="24"/>
          <w:szCs w:val="24"/>
          <w:lang w:eastAsia="ru-RU"/>
        </w:rPr>
        <w:t> сельсовета, настоящим Положением, Уставом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3</w:t>
      </w:r>
      <w:r w:rsidRPr="006F6442">
        <w:rPr>
          <w:rFonts w:ascii="Arial" w:hAnsi="Arial" w:cs="Arial"/>
          <w:color w:val="000000"/>
          <w:sz w:val="24"/>
          <w:szCs w:val="24"/>
          <w:lang w:eastAsia="ru-RU"/>
        </w:rPr>
        <w:t>.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4</w:t>
      </w:r>
      <w:r w:rsidRPr="006F6442">
        <w:rPr>
          <w:rFonts w:ascii="Arial" w:hAnsi="Arial" w:cs="Arial"/>
          <w:color w:val="000000"/>
          <w:sz w:val="24"/>
          <w:szCs w:val="24"/>
          <w:lang w:eastAsia="ru-RU"/>
        </w:rPr>
        <w:t>. В работе собрания (конференции) могут принимать участие граждане Павловского сельсовета, достигшие 16-летнего возраста. Граждане Российской Федерации, не прожи</w:t>
      </w:r>
      <w:r>
        <w:rPr>
          <w:rFonts w:ascii="Arial" w:hAnsi="Arial" w:cs="Arial"/>
          <w:color w:val="000000"/>
          <w:sz w:val="24"/>
          <w:szCs w:val="24"/>
          <w:lang w:eastAsia="ru-RU"/>
        </w:rPr>
        <w:t>вающие на территории Мигнинского</w:t>
      </w:r>
      <w:r w:rsidRPr="006F6442">
        <w:rPr>
          <w:rFonts w:ascii="Arial" w:hAnsi="Arial" w:cs="Arial"/>
          <w:color w:val="000000"/>
          <w:sz w:val="24"/>
          <w:szCs w:val="24"/>
          <w:lang w:eastAsia="ru-RU"/>
        </w:rPr>
        <w:t> сельсовета,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5.</w:t>
      </w:r>
      <w:r w:rsidRPr="006F6442">
        <w:rPr>
          <w:rFonts w:ascii="Arial" w:hAnsi="Arial" w:cs="Arial"/>
          <w:color w:val="000000"/>
          <w:sz w:val="24"/>
          <w:szCs w:val="24"/>
          <w:lang w:eastAsia="ru-RU"/>
        </w:rPr>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6</w:t>
      </w:r>
      <w:r w:rsidRPr="006F6442">
        <w:rPr>
          <w:rFonts w:ascii="Arial" w:hAnsi="Arial" w:cs="Arial"/>
          <w:color w:val="000000"/>
          <w:sz w:val="24"/>
          <w:szCs w:val="24"/>
          <w:lang w:eastAsia="ru-RU"/>
        </w:rPr>
        <w:t>.</w:t>
      </w:r>
      <w:r w:rsidRPr="006F6442">
        <w:rPr>
          <w:rFonts w:ascii="Arial" w:hAnsi="Arial" w:cs="Arial"/>
          <w:color w:val="FF0000"/>
          <w:sz w:val="24"/>
          <w:szCs w:val="24"/>
          <w:lang w:eastAsia="ru-RU"/>
        </w:rPr>
        <w:t> </w:t>
      </w:r>
      <w:r w:rsidRPr="006F6442">
        <w:rPr>
          <w:rFonts w:ascii="Arial" w:hAnsi="Arial" w:cs="Arial"/>
          <w:color w:val="000000"/>
          <w:sz w:val="24"/>
          <w:szCs w:val="24"/>
          <w:lang w:eastAsia="ru-RU"/>
        </w:rPr>
        <w:t>За 10 дней до дня проведения собрания (конференции) ее организаторы в обязательном порядке уведомляют: участников ТОС (избранных дел</w:t>
      </w:r>
      <w:r>
        <w:rPr>
          <w:rFonts w:ascii="Arial" w:hAnsi="Arial" w:cs="Arial"/>
          <w:color w:val="000000"/>
          <w:sz w:val="24"/>
          <w:szCs w:val="24"/>
          <w:lang w:eastAsia="ru-RU"/>
        </w:rPr>
        <w:t>егатов), администрацию Мигнинского</w:t>
      </w:r>
      <w:r w:rsidRPr="006F6442">
        <w:rPr>
          <w:rFonts w:ascii="Arial" w:hAnsi="Arial" w:cs="Arial"/>
          <w:color w:val="000000"/>
          <w:sz w:val="24"/>
          <w:szCs w:val="24"/>
          <w:lang w:eastAsia="ru-RU"/>
        </w:rPr>
        <w:t> сельсовета, других заинтересованных лиц и приглашенных.</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7</w:t>
      </w:r>
      <w:r w:rsidRPr="006F6442">
        <w:rPr>
          <w:rFonts w:ascii="Arial" w:hAnsi="Arial" w:cs="Arial"/>
          <w:color w:val="000000"/>
          <w:sz w:val="24"/>
          <w:szCs w:val="24"/>
          <w:lang w:eastAsia="ru-RU"/>
        </w:rPr>
        <w:t>. К компетенции собрания (конференции) граждан-членов ТОС относятся следующие вопросы:</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решение об организации или прекращении деятельности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принятие Устава ТОС, внесение изменений и дополнений в Устав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утверждение структуры, статуса и наименования органов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выборы органов ТОС, заслушивание и утверждение отчетов об их деятельности;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внесение изменений в состав органов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утверждение планов, программ деятельности и развития ТОС, утверждение отчетов об их исполнении;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утверждение сметы доходов и расходов ТОС и отчета об их исполнении;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досрочное прекращение деятельности ТОС,</w:t>
      </w:r>
      <w:r w:rsidRPr="006F6442">
        <w:rPr>
          <w:rFonts w:ascii="Arial" w:hAnsi="Arial" w:cs="Arial"/>
          <w:color w:val="FF0000"/>
          <w:sz w:val="24"/>
          <w:szCs w:val="24"/>
          <w:lang w:eastAsia="ru-RU"/>
        </w:rPr>
        <w:t> </w:t>
      </w:r>
      <w:r w:rsidRPr="006F6442">
        <w:rPr>
          <w:rFonts w:ascii="Arial" w:hAnsi="Arial" w:cs="Arial"/>
          <w:color w:val="000000"/>
          <w:sz w:val="24"/>
          <w:szCs w:val="24"/>
          <w:lang w:eastAsia="ru-RU"/>
        </w:rPr>
        <w:t>а также отзыв отдельных членов органов ТОС либо уполномоченных лиц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решение других вопросов, затрагивающих интересы участников ТОС и не противоречащих действующему законодательству.</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9.   При проведении собрания (конференции) избираются председатель и секретарь собрания (конференции).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b/>
          <w:bCs/>
          <w:color w:val="000000"/>
          <w:sz w:val="24"/>
          <w:szCs w:val="24"/>
          <w:lang w:eastAsia="ru-RU"/>
        </w:rPr>
        <w:t>Статья 1</w:t>
      </w:r>
      <w:r>
        <w:rPr>
          <w:rFonts w:ascii="Arial" w:hAnsi="Arial" w:cs="Arial"/>
          <w:b/>
          <w:bCs/>
          <w:color w:val="000000"/>
          <w:sz w:val="24"/>
          <w:szCs w:val="24"/>
          <w:lang w:eastAsia="ru-RU"/>
        </w:rPr>
        <w:t>3</w:t>
      </w:r>
      <w:r w:rsidRPr="006F6442">
        <w:rPr>
          <w:rFonts w:ascii="Arial" w:hAnsi="Arial" w:cs="Arial"/>
          <w:b/>
          <w:bCs/>
          <w:color w:val="000000"/>
          <w:sz w:val="24"/>
          <w:szCs w:val="24"/>
          <w:lang w:eastAsia="ru-RU"/>
        </w:rPr>
        <w:t>. Особенности проведения конференции граждан.</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 При численности жителей территории ТОС более 300 человек проводится конференция граждан.</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2.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b/>
          <w:bCs/>
          <w:color w:val="000000"/>
          <w:sz w:val="24"/>
          <w:szCs w:val="24"/>
          <w:lang w:eastAsia="ru-RU"/>
        </w:rPr>
        <w:t>Статья 1</w:t>
      </w:r>
      <w:r>
        <w:rPr>
          <w:rFonts w:ascii="Arial" w:hAnsi="Arial" w:cs="Arial"/>
          <w:b/>
          <w:bCs/>
          <w:color w:val="000000"/>
          <w:sz w:val="24"/>
          <w:szCs w:val="24"/>
          <w:lang w:eastAsia="ru-RU"/>
        </w:rPr>
        <w:t>4</w:t>
      </w:r>
      <w:r w:rsidRPr="006F6442">
        <w:rPr>
          <w:rFonts w:ascii="Arial" w:hAnsi="Arial" w:cs="Arial"/>
          <w:b/>
          <w:bCs/>
          <w:color w:val="000000"/>
          <w:sz w:val="24"/>
          <w:szCs w:val="24"/>
          <w:lang w:eastAsia="ru-RU"/>
        </w:rPr>
        <w:t>. Исполнительный орган ТОС, председатель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w:t>
      </w:r>
      <w:r w:rsidRPr="006F6442">
        <w:rPr>
          <w:rFonts w:ascii="Arial" w:hAnsi="Arial" w:cs="Arial"/>
          <w:color w:val="FF0000"/>
          <w:sz w:val="24"/>
          <w:szCs w:val="24"/>
          <w:lang w:eastAsia="ru-RU"/>
        </w:rPr>
        <w:t> </w:t>
      </w:r>
      <w:r w:rsidRPr="006F6442">
        <w:rPr>
          <w:rFonts w:ascii="Arial" w:hAnsi="Arial" w:cs="Arial"/>
          <w:color w:val="000000"/>
          <w:sz w:val="24"/>
          <w:szCs w:val="24"/>
          <w:lang w:eastAsia="ru-RU"/>
        </w:rPr>
        <w:t>(Совет ТОС, Комитет ТОС, иное (далее - орган ТОС)) и контрольно-ревизионную комиссию (ревизора) ТОС (далее - Комиссия ТОС, Комиссия).</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5. Исполнительный орган ТОС подотчетен общему собранию (конференции) участников ТОС, формируется и действует в соответствии с Уставом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7. Исполнительный орган ТОС вправе выступать инициатором создания инициат</w:t>
      </w:r>
      <w:r>
        <w:rPr>
          <w:rFonts w:ascii="Arial" w:hAnsi="Arial" w:cs="Arial"/>
          <w:color w:val="000000"/>
          <w:sz w:val="24"/>
          <w:szCs w:val="24"/>
          <w:lang w:eastAsia="ru-RU"/>
        </w:rPr>
        <w:t>ивной группы жителей Мигнинского сельсовета Ермаковского</w:t>
      </w:r>
      <w:r w:rsidRPr="006F6442">
        <w:rPr>
          <w:rFonts w:ascii="Arial" w:hAnsi="Arial" w:cs="Arial"/>
          <w:color w:val="000000"/>
          <w:sz w:val="24"/>
          <w:szCs w:val="24"/>
          <w:lang w:eastAsia="ru-RU"/>
        </w:rPr>
        <w:t xml:space="preserve"> района Красноярского края по внесению проектов муниципальных правовых актов в порядке правотворческой инициативы.</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w:t>
      </w:r>
      <w:r>
        <w:rPr>
          <w:rFonts w:ascii="Arial" w:hAnsi="Arial" w:cs="Arial"/>
          <w:color w:val="000000"/>
          <w:sz w:val="24"/>
          <w:szCs w:val="24"/>
          <w:lang w:eastAsia="ru-RU"/>
        </w:rPr>
        <w:t>й инициативе граждан Мигнинского сельсовета Ермаковского</w:t>
      </w:r>
      <w:r w:rsidRPr="006F6442">
        <w:rPr>
          <w:rFonts w:ascii="Arial" w:hAnsi="Arial" w:cs="Arial"/>
          <w:color w:val="000000"/>
          <w:sz w:val="24"/>
          <w:szCs w:val="24"/>
          <w:lang w:eastAsia="ru-RU"/>
        </w:rPr>
        <w:t xml:space="preserve"> района Красноярского края.</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Условия контракта для председателя органа ТОС утверждаются решением собрания (конференции) участников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9. Во исполнение возложенных Уставом ТОС задач председатель исполнительного органа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организует деятельность исполнительного органа ТОС, ведет его заседания;</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организует подготовку и проведение собраний (конференций) участников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работает во взаимодействии с органами местного самоуправления, информирует их о деятельности ТОС, о положении дел на территории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обеспечивает организацию выборов членов исполнительного органа ТОС взамен выбывших;</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подписывает решения, протоколы заседаний и другие документы исполнительного органа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решает иные вопросы, порученные ему собранием (конференцией) участников ТОС, органами местного самоуправления (по согласованию).</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10. Полномочия председателя и членов исполнительного органа ТОС досрочно прекращаются в случае:</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подачи личного заявления о досрочном прекращении полномочий;</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выбытия на постоянное место жительства за пределы соответствующей территории;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смерти;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решения общего собрания (конференции) граждан;</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вступления в силу приговора суда в отношении председателя, члена исполнительного органа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F649C3">
      <w:pPr>
        <w:spacing w:after="0" w:line="240" w:lineRule="auto"/>
        <w:ind w:firstLine="709"/>
        <w:jc w:val="center"/>
        <w:rPr>
          <w:rFonts w:ascii="Arial" w:hAnsi="Arial" w:cs="Arial"/>
          <w:color w:val="000000"/>
          <w:sz w:val="24"/>
          <w:szCs w:val="24"/>
          <w:lang w:eastAsia="ru-RU"/>
        </w:rPr>
      </w:pPr>
      <w:r>
        <w:rPr>
          <w:rFonts w:ascii="Arial" w:hAnsi="Arial" w:cs="Arial"/>
          <w:b/>
          <w:bCs/>
          <w:color w:val="000000"/>
          <w:sz w:val="24"/>
          <w:szCs w:val="24"/>
          <w:lang w:eastAsia="ru-RU"/>
        </w:rPr>
        <w:t>Статья 15</w:t>
      </w:r>
      <w:r w:rsidRPr="006F6442">
        <w:rPr>
          <w:rFonts w:ascii="Arial" w:hAnsi="Arial" w:cs="Arial"/>
          <w:b/>
          <w:bCs/>
          <w:color w:val="000000"/>
          <w:sz w:val="24"/>
          <w:szCs w:val="24"/>
          <w:lang w:eastAsia="ru-RU"/>
        </w:rPr>
        <w:t>. Контрольно-ревизионный орган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w:t>
      </w:r>
      <w:r w:rsidRPr="006F6442">
        <w:rPr>
          <w:rFonts w:ascii="Arial" w:hAnsi="Arial" w:cs="Arial"/>
          <w:color w:val="FF0000"/>
          <w:sz w:val="24"/>
          <w:szCs w:val="24"/>
          <w:lang w:eastAsia="ru-RU"/>
        </w:rPr>
        <w:t> </w:t>
      </w:r>
      <w:r w:rsidRPr="006F6442">
        <w:rPr>
          <w:rFonts w:ascii="Arial" w:hAnsi="Arial" w:cs="Arial"/>
          <w:color w:val="000000"/>
          <w:sz w:val="24"/>
          <w:szCs w:val="24"/>
          <w:lang w:eastAsia="ru-RU"/>
        </w:rPr>
        <w:t>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4. Деятельность комиссии, ее права и обязанности регламентируются Уставом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5. Члены комиссии не могут являться членами исполнительного иного выборного органа ТОС, уполномоченными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F649C3">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Статья 17. Общественные объединения органов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w:t>
      </w:r>
      <w:r>
        <w:rPr>
          <w:rFonts w:ascii="Arial" w:hAnsi="Arial" w:cs="Arial"/>
          <w:color w:val="000000"/>
          <w:sz w:val="24"/>
          <w:szCs w:val="24"/>
          <w:lang w:eastAsia="ru-RU"/>
        </w:rPr>
        <w:t>вующие на территории Мигнинского сельсовета Ермаковского</w:t>
      </w:r>
      <w:r w:rsidRPr="006F6442">
        <w:rPr>
          <w:rFonts w:ascii="Arial" w:hAnsi="Arial" w:cs="Arial"/>
          <w:color w:val="000000"/>
          <w:sz w:val="24"/>
          <w:szCs w:val="24"/>
          <w:lang w:eastAsia="ru-RU"/>
        </w:rPr>
        <w:t xml:space="preserve"> района Красноярского края, принимать участие в работе городских, региональных и общероссийских общественных объединений.</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476FF8">
      <w:pPr>
        <w:spacing w:after="0" w:line="240" w:lineRule="auto"/>
        <w:ind w:firstLine="709"/>
        <w:jc w:val="center"/>
        <w:rPr>
          <w:rFonts w:ascii="Arial" w:hAnsi="Arial" w:cs="Arial"/>
          <w:b/>
          <w:color w:val="000000"/>
          <w:sz w:val="24"/>
          <w:szCs w:val="24"/>
          <w:lang w:eastAsia="ru-RU"/>
        </w:rPr>
      </w:pPr>
      <w:r w:rsidRPr="006F6442">
        <w:rPr>
          <w:rFonts w:ascii="Arial" w:hAnsi="Arial" w:cs="Arial"/>
          <w:b/>
          <w:color w:val="000000"/>
          <w:sz w:val="24"/>
          <w:szCs w:val="24"/>
          <w:lang w:eastAsia="ru-RU"/>
        </w:rPr>
        <w:t>Статья 18. Взаимодействие органов ТОС с органами местного самоуправления.</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2. Правовые отношения органов ТОС с органами местного самоуправления строятся на основе заключаемых договоров и соглашений.</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определяются решен</w:t>
      </w:r>
      <w:r>
        <w:rPr>
          <w:rFonts w:ascii="Arial" w:hAnsi="Arial" w:cs="Arial"/>
          <w:color w:val="000000"/>
          <w:sz w:val="24"/>
          <w:szCs w:val="24"/>
          <w:lang w:eastAsia="ru-RU"/>
        </w:rPr>
        <w:t>ием Совета депутатов Мигнинского</w:t>
      </w:r>
      <w:r w:rsidRPr="006F6442">
        <w:rPr>
          <w:rFonts w:ascii="Arial" w:hAnsi="Arial" w:cs="Arial"/>
          <w:color w:val="000000"/>
          <w:sz w:val="24"/>
          <w:szCs w:val="24"/>
          <w:lang w:eastAsia="ru-RU"/>
        </w:rPr>
        <w:t> сельсовета.</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5.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 и т.д.</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476FF8">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Глава 4. ЭКОНОМИЧЕСКАЯ ОСНОВА ТОС</w:t>
      </w:r>
    </w:p>
    <w:p w:rsidR="0002418D" w:rsidRPr="006F6442" w:rsidRDefault="0002418D" w:rsidP="00476FF8">
      <w:pPr>
        <w:spacing w:after="0" w:line="240" w:lineRule="auto"/>
        <w:ind w:firstLine="709"/>
        <w:jc w:val="center"/>
        <w:rPr>
          <w:rFonts w:ascii="Arial" w:hAnsi="Arial" w:cs="Arial"/>
          <w:color w:val="000000"/>
          <w:sz w:val="24"/>
          <w:szCs w:val="24"/>
          <w:lang w:eastAsia="ru-RU"/>
        </w:rPr>
      </w:pPr>
    </w:p>
    <w:p w:rsidR="0002418D" w:rsidRPr="006F6442" w:rsidRDefault="0002418D" w:rsidP="00476FF8">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Статья 19. Собственность ТОС.</w:t>
      </w:r>
    </w:p>
    <w:p w:rsidR="0002418D" w:rsidRPr="006F6442" w:rsidRDefault="0002418D" w:rsidP="00476FF8">
      <w:pPr>
        <w:spacing w:after="0" w:line="240" w:lineRule="auto"/>
        <w:ind w:firstLine="709"/>
        <w:jc w:val="center"/>
        <w:rPr>
          <w:rFonts w:ascii="Arial" w:hAnsi="Arial" w:cs="Arial"/>
          <w:color w:val="000000"/>
          <w:sz w:val="24"/>
          <w:szCs w:val="24"/>
          <w:lang w:eastAsia="ru-RU"/>
        </w:rPr>
      </w:pP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2. Источниками формирования имущества ТОС являются:</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добровольные взносы и пожертвования;</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передача на договорной основе муниципальной собственности;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другие, не запрещенные законом поступления.</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476FF8">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Статья 20. Финансовые ресурсы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476FF8">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Глава 5. ГАРАНТИИ И ОТВЕТСТВЕННОСТЬ  ТОС</w:t>
      </w:r>
    </w:p>
    <w:p w:rsidR="0002418D" w:rsidRPr="006F6442" w:rsidRDefault="0002418D" w:rsidP="00476FF8">
      <w:pPr>
        <w:spacing w:after="0" w:line="240" w:lineRule="auto"/>
        <w:ind w:firstLine="709"/>
        <w:jc w:val="center"/>
        <w:rPr>
          <w:rFonts w:ascii="Arial" w:hAnsi="Arial" w:cs="Arial"/>
          <w:color w:val="000000"/>
          <w:sz w:val="24"/>
          <w:szCs w:val="24"/>
          <w:lang w:eastAsia="ru-RU"/>
        </w:rPr>
      </w:pPr>
    </w:p>
    <w:p w:rsidR="0002418D" w:rsidRPr="006F6442" w:rsidRDefault="0002418D" w:rsidP="00476FF8">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Статья 21. Гарантии деятельности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 Органы местного самоуправления предоставляют органам ТОС необходимую информацию для создания, функционирования и развития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2. Органы местного самоуправления содействуют становлению и развит</w:t>
      </w:r>
      <w:r>
        <w:rPr>
          <w:rFonts w:ascii="Arial" w:hAnsi="Arial" w:cs="Arial"/>
          <w:color w:val="000000"/>
          <w:sz w:val="24"/>
          <w:szCs w:val="24"/>
          <w:lang w:eastAsia="ru-RU"/>
        </w:rPr>
        <w:t>ию ТОС на территории Мигнинского сельсовета Ермаковского</w:t>
      </w:r>
      <w:r w:rsidRPr="006F6442">
        <w:rPr>
          <w:rFonts w:ascii="Arial" w:hAnsi="Arial" w:cs="Arial"/>
          <w:color w:val="000000"/>
          <w:sz w:val="24"/>
          <w:szCs w:val="24"/>
          <w:lang w:eastAsia="ru-RU"/>
        </w:rPr>
        <w:t xml:space="preserve"> района Красноярского края с использованием организационного потенциала и финансовых возможностей местного самоуправления.</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476FF8">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Статья 22. Ответственность ТОС и его органов перед государством и перед органами местного самоуправления.</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Органы и выборные лица ТОС несут ответственность за соблюдение действующего законодател</w:t>
      </w:r>
      <w:r>
        <w:rPr>
          <w:rFonts w:ascii="Arial" w:hAnsi="Arial" w:cs="Arial"/>
          <w:color w:val="000000"/>
          <w:sz w:val="24"/>
          <w:szCs w:val="24"/>
          <w:lang w:eastAsia="ru-RU"/>
        </w:rPr>
        <w:t>ьства, Устава Мигнинского сельсовета Ермаковского</w:t>
      </w:r>
      <w:r w:rsidRPr="006F6442">
        <w:rPr>
          <w:rFonts w:ascii="Arial" w:hAnsi="Arial" w:cs="Arial"/>
          <w:color w:val="000000"/>
          <w:sz w:val="24"/>
          <w:szCs w:val="24"/>
          <w:lang w:eastAsia="ru-RU"/>
        </w:rPr>
        <w:t xml:space="preserve"> района Красноярского края,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476FF8">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Статья 23. Ответственность органов ТОС перед гражданами.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2. Основания и виды ответственности органов и уполномоченных ТОС определяются Уставом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3. Органы ТОС отчитываются о своей деятельности не реже одного раза в год на собраниях (конференциях) участников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476FF8">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Статья 24. Контроль за деятельностью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476FF8">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Глава 6. ЗАКЛЮЧИТЕЛЬНЫЕ ПОЛОЖЕНИЯ</w:t>
      </w:r>
    </w:p>
    <w:p w:rsidR="0002418D" w:rsidRPr="006F6442" w:rsidRDefault="0002418D" w:rsidP="00476FF8">
      <w:pPr>
        <w:spacing w:after="0" w:line="240" w:lineRule="auto"/>
        <w:ind w:firstLine="709"/>
        <w:jc w:val="center"/>
        <w:rPr>
          <w:rFonts w:ascii="Arial" w:hAnsi="Arial" w:cs="Arial"/>
          <w:color w:val="000000"/>
          <w:sz w:val="24"/>
          <w:szCs w:val="24"/>
          <w:lang w:eastAsia="ru-RU"/>
        </w:rPr>
      </w:pPr>
    </w:p>
    <w:p w:rsidR="0002418D" w:rsidRPr="006F6442" w:rsidRDefault="0002418D" w:rsidP="00476FF8">
      <w:pPr>
        <w:spacing w:after="0" w:line="240" w:lineRule="auto"/>
        <w:ind w:firstLine="709"/>
        <w:jc w:val="center"/>
        <w:rPr>
          <w:rFonts w:ascii="Arial" w:hAnsi="Arial" w:cs="Arial"/>
          <w:color w:val="000000"/>
          <w:sz w:val="24"/>
          <w:szCs w:val="24"/>
          <w:lang w:eastAsia="ru-RU"/>
        </w:rPr>
      </w:pPr>
      <w:r w:rsidRPr="006F6442">
        <w:rPr>
          <w:rFonts w:ascii="Arial" w:hAnsi="Arial" w:cs="Arial"/>
          <w:b/>
          <w:bCs/>
          <w:color w:val="000000"/>
          <w:sz w:val="24"/>
          <w:szCs w:val="24"/>
          <w:lang w:eastAsia="ru-RU"/>
        </w:rPr>
        <w:t>Статья 25. Прекращение деятельности 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1. Деятельность ТОС прекращается в соответствии с действующим законодательством:</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на основании решения общего собрания (конференции) участников</w:t>
      </w:r>
      <w:r w:rsidRPr="006F6442">
        <w:rPr>
          <w:rFonts w:ascii="Arial" w:hAnsi="Arial" w:cs="Arial"/>
          <w:color w:val="FF0000"/>
          <w:sz w:val="24"/>
          <w:szCs w:val="24"/>
          <w:lang w:eastAsia="ru-RU"/>
        </w:rPr>
        <w:t> </w:t>
      </w:r>
      <w:r w:rsidRPr="006F6442">
        <w:rPr>
          <w:rFonts w:ascii="Arial" w:hAnsi="Arial" w:cs="Arial"/>
          <w:color w:val="000000"/>
          <w:sz w:val="24"/>
          <w:szCs w:val="24"/>
          <w:lang w:eastAsia="ru-RU"/>
        </w:rPr>
        <w:t>ТОС;</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на основании решения суда в случае нарушения требований действующего законодательства.</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Решения об использовании оставшихся финансовых средств и имущества ликвидированного ТОС обнародуются.</w:t>
      </w:r>
    </w:p>
    <w:p w:rsidR="0002418D" w:rsidRPr="006F6442" w:rsidRDefault="0002418D" w:rsidP="006F6442">
      <w:pPr>
        <w:spacing w:after="0" w:line="240" w:lineRule="auto"/>
        <w:ind w:firstLine="709"/>
        <w:jc w:val="both"/>
        <w:rPr>
          <w:rFonts w:ascii="Arial" w:hAnsi="Arial" w:cs="Arial"/>
          <w:color w:val="000000"/>
          <w:sz w:val="24"/>
          <w:szCs w:val="24"/>
          <w:lang w:eastAsia="ru-RU"/>
        </w:rPr>
      </w:pPr>
      <w:r w:rsidRPr="006F6442">
        <w:rPr>
          <w:rFonts w:ascii="Arial" w:hAnsi="Arial" w:cs="Arial"/>
          <w:color w:val="000000"/>
          <w:sz w:val="24"/>
          <w:szCs w:val="24"/>
          <w:lang w:eastAsia="ru-RU"/>
        </w:rPr>
        <w:t> </w:t>
      </w:r>
    </w:p>
    <w:p w:rsidR="0002418D" w:rsidRPr="006F6442" w:rsidRDefault="0002418D" w:rsidP="006F6442">
      <w:pPr>
        <w:jc w:val="both"/>
        <w:rPr>
          <w:rFonts w:ascii="Arial" w:hAnsi="Arial" w:cs="Arial"/>
          <w:sz w:val="24"/>
          <w:szCs w:val="24"/>
        </w:rPr>
      </w:pPr>
    </w:p>
    <w:sectPr w:rsidR="0002418D" w:rsidRPr="006F6442" w:rsidSect="009269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7D8A"/>
    <w:rsid w:val="00003821"/>
    <w:rsid w:val="0002418D"/>
    <w:rsid w:val="001F2F0F"/>
    <w:rsid w:val="002B2063"/>
    <w:rsid w:val="003D7960"/>
    <w:rsid w:val="00476FF8"/>
    <w:rsid w:val="005F7E96"/>
    <w:rsid w:val="006F6442"/>
    <w:rsid w:val="008E2B22"/>
    <w:rsid w:val="009269CE"/>
    <w:rsid w:val="00BC4BAB"/>
    <w:rsid w:val="00C14C35"/>
    <w:rsid w:val="00C36730"/>
    <w:rsid w:val="00EA31D1"/>
    <w:rsid w:val="00F649C3"/>
    <w:rsid w:val="00F77D8A"/>
    <w:rsid w:val="00F82D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CE"/>
    <w:pPr>
      <w:spacing w:after="200" w:line="276"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
    <w:name w:val="hyperlink"/>
    <w:basedOn w:val="DefaultParagraphFont"/>
    <w:uiPriority w:val="99"/>
    <w:rsid w:val="006F6442"/>
    <w:rPr>
      <w:rFonts w:cs="Times New Roman"/>
    </w:rPr>
  </w:style>
</w:styles>
</file>

<file path=word/webSettings.xml><?xml version="1.0" encoding="utf-8"?>
<w:webSettings xmlns:r="http://schemas.openxmlformats.org/officeDocument/2006/relationships" xmlns:w="http://schemas.openxmlformats.org/wordprocessingml/2006/main">
  <w:divs>
    <w:div w:id="2002003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TotalTime>
  <Pages>15</Pages>
  <Words>5500</Words>
  <Characters>31352</Characters>
  <Application>Microsoft Office Outlook</Application>
  <DocSecurity>0</DocSecurity>
  <Lines>0</Lines>
  <Paragraphs>0</Paragraphs>
  <ScaleCrop>false</ScaleCrop>
  <Company>KrotySOFT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WiZaRd</cp:lastModifiedBy>
  <cp:revision>8</cp:revision>
  <dcterms:created xsi:type="dcterms:W3CDTF">2021-06-09T07:36:00Z</dcterms:created>
  <dcterms:modified xsi:type="dcterms:W3CDTF">2021-08-06T05:32:00Z</dcterms:modified>
</cp:coreProperties>
</file>